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C1" w:rsidRDefault="00BE49C1" w:rsidP="00BE49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</w:p>
    <w:p w:rsidR="00BE49C1" w:rsidRDefault="00BE49C1" w:rsidP="00BE49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обучения учащихся лицея № 38</w:t>
      </w:r>
    </w:p>
    <w:p w:rsidR="00BE49C1" w:rsidRDefault="00BE49C1" w:rsidP="00BE49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правилам здорового образа жизни</w:t>
      </w:r>
    </w:p>
    <w:p w:rsidR="00BE49C1" w:rsidRPr="000D61D8" w:rsidRDefault="00BE49C1" w:rsidP="00BE49C1">
      <w:pPr>
        <w:jc w:val="center"/>
        <w:rPr>
          <w:b/>
          <w:sz w:val="28"/>
          <w:szCs w:val="28"/>
        </w:rPr>
      </w:pPr>
    </w:p>
    <w:p w:rsidR="00BE49C1" w:rsidRPr="000D61D8" w:rsidRDefault="00BE49C1" w:rsidP="00BE4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Анализ вновь поступающих в лицей обучающихся показывает</w:t>
      </w:r>
      <w:r w:rsidRPr="000D61D8">
        <w:rPr>
          <w:sz w:val="28"/>
          <w:szCs w:val="28"/>
        </w:rPr>
        <w:t>,</w:t>
      </w:r>
      <w:r>
        <w:rPr>
          <w:sz w:val="28"/>
          <w:szCs w:val="28"/>
        </w:rPr>
        <w:t xml:space="preserve"> то </w:t>
      </w:r>
      <w:r w:rsidRPr="000D61D8">
        <w:rPr>
          <w:sz w:val="28"/>
          <w:szCs w:val="28"/>
        </w:rPr>
        <w:t xml:space="preserve"> значительно выросло количество </w:t>
      </w:r>
      <w:r>
        <w:rPr>
          <w:sz w:val="28"/>
          <w:szCs w:val="28"/>
        </w:rPr>
        <w:t>детей</w:t>
      </w:r>
      <w:r w:rsidRPr="000D61D8">
        <w:rPr>
          <w:sz w:val="28"/>
          <w:szCs w:val="28"/>
        </w:rPr>
        <w:t xml:space="preserve">, страдающих заболеваниями нервно-психического расстройства, желудочно-кишечного тракта, заболеваниями МВС, органов зрения, </w:t>
      </w:r>
      <w:proofErr w:type="spellStart"/>
      <w:proofErr w:type="gramStart"/>
      <w:r w:rsidRPr="000D61D8">
        <w:rPr>
          <w:sz w:val="28"/>
          <w:szCs w:val="28"/>
        </w:rPr>
        <w:t>сердечно-сосудистыми</w:t>
      </w:r>
      <w:proofErr w:type="spellEnd"/>
      <w:proofErr w:type="gramEnd"/>
      <w:r w:rsidRPr="000D61D8">
        <w:rPr>
          <w:sz w:val="28"/>
          <w:szCs w:val="28"/>
        </w:rPr>
        <w:t xml:space="preserve"> заболеваниями.</w:t>
      </w:r>
    </w:p>
    <w:p w:rsidR="00BE49C1" w:rsidRPr="000D61D8" w:rsidRDefault="00BE49C1" w:rsidP="00BE4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0D61D8">
        <w:rPr>
          <w:sz w:val="28"/>
          <w:szCs w:val="28"/>
        </w:rPr>
        <w:t>Рост заболеваемости обучающихся напрямую связан с неправильным образом жизни взрослых, за которым наблюдают,  и в котором участвуют дети.</w:t>
      </w:r>
      <w:proofErr w:type="gramEnd"/>
      <w:r w:rsidRPr="000D61D8">
        <w:rPr>
          <w:sz w:val="28"/>
          <w:szCs w:val="28"/>
        </w:rPr>
        <w:t> Факторы риска заболеваемости и ранней смертности, такие как курение, употребление алкоголя и наркотиков, физическая пассивность, выявляются у школьников различных возрастов.</w:t>
      </w:r>
    </w:p>
    <w:p w:rsidR="00BE49C1" w:rsidRPr="000D61D8" w:rsidRDefault="00BE49C1" w:rsidP="00BE4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D61D8">
        <w:rPr>
          <w:sz w:val="28"/>
          <w:szCs w:val="28"/>
        </w:rPr>
        <w:t>Ухудшение здоровья детей связано с неполноценным питанием, гиповитаминозами, химическим загрязнением окружающей среды, отсутствием навыков и привычек здорового образа жизни.</w:t>
      </w:r>
    </w:p>
    <w:p w:rsidR="00BE49C1" w:rsidRDefault="00BE49C1" w:rsidP="00BE4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D61D8">
        <w:rPr>
          <w:sz w:val="28"/>
          <w:szCs w:val="28"/>
        </w:rPr>
        <w:t xml:space="preserve"> Данная программа направлена на совместное творчество </w:t>
      </w:r>
      <w:r>
        <w:rPr>
          <w:sz w:val="28"/>
          <w:szCs w:val="28"/>
        </w:rPr>
        <w:t>обучающихся</w:t>
      </w:r>
      <w:r w:rsidRPr="000D61D8">
        <w:rPr>
          <w:sz w:val="28"/>
          <w:szCs w:val="28"/>
        </w:rPr>
        <w:t xml:space="preserve">, родителей, администрации школы, учителей - предметников и классных руководителей, медицинского работника, социальных партнёров. Программа помогает каждому осознать здоровье как </w:t>
      </w:r>
      <w:proofErr w:type="spellStart"/>
      <w:r w:rsidRPr="000D61D8">
        <w:rPr>
          <w:sz w:val="28"/>
          <w:szCs w:val="28"/>
        </w:rPr>
        <w:t>самоценность</w:t>
      </w:r>
      <w:proofErr w:type="spellEnd"/>
      <w:r w:rsidRPr="000D61D8">
        <w:rPr>
          <w:sz w:val="28"/>
          <w:szCs w:val="28"/>
        </w:rPr>
        <w:t>, выбрать здоровый образ жизни.</w:t>
      </w:r>
      <w:r>
        <w:rPr>
          <w:sz w:val="28"/>
          <w:szCs w:val="28"/>
        </w:rPr>
        <w:tab/>
        <w:t xml:space="preserve"> </w:t>
      </w:r>
    </w:p>
    <w:p w:rsidR="00BE49C1" w:rsidRDefault="00BE49C1" w:rsidP="00BE4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Занятия проводятся классными руководителями, учителями, руководителем дополнительного образования, социальным педагогом, педагогом-психологом лицея. К проведению занятий целесообразно привлекать работников специализированных медицинских учреждений.</w:t>
      </w:r>
    </w:p>
    <w:p w:rsidR="00BE49C1" w:rsidRDefault="00BE49C1" w:rsidP="00BE4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проведения и темы занятий определяются заместителем директора лицея по воспитательной работе, утверждаются директором лицея.</w:t>
      </w:r>
    </w:p>
    <w:p w:rsidR="00BE49C1" w:rsidRDefault="00BE49C1" w:rsidP="00BE4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Формы проведения занятий определяются классным руководителем, учителем, руководителем дополнительного образования, заместителями директора лицея по безопасности и воспитательной работе с учетом возраста обучающихся.  </w:t>
      </w:r>
    </w:p>
    <w:p w:rsidR="00BE49C1" w:rsidRDefault="00BE49C1" w:rsidP="00BE49C1">
      <w:pPr>
        <w:jc w:val="both"/>
        <w:rPr>
          <w:sz w:val="28"/>
          <w:szCs w:val="28"/>
        </w:rPr>
      </w:pPr>
    </w:p>
    <w:p w:rsidR="00BE49C1" w:rsidRDefault="00BE49C1" w:rsidP="00BE49C1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  <w:t>Тема 1</w:t>
      </w:r>
      <w:r>
        <w:rPr>
          <w:b/>
          <w:i/>
          <w:sz w:val="28"/>
          <w:szCs w:val="28"/>
        </w:rPr>
        <w:t>. О профилактике курения.</w:t>
      </w:r>
    </w:p>
    <w:p w:rsidR="00BE49C1" w:rsidRDefault="00BE49C1" w:rsidP="00BE4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Научные доказательства высокой вероятности развития патологии у курильщиков (в сравнении с </w:t>
      </w:r>
      <w:proofErr w:type="gramStart"/>
      <w:r>
        <w:rPr>
          <w:sz w:val="28"/>
          <w:szCs w:val="28"/>
        </w:rPr>
        <w:t>некурящими</w:t>
      </w:r>
      <w:proofErr w:type="gramEnd"/>
      <w:r>
        <w:rPr>
          <w:sz w:val="28"/>
          <w:szCs w:val="28"/>
        </w:rPr>
        <w:t>). Психофизиологические и социально-экономические преимущества отказа от курения. Неосознаваемые причины курения и способы их заменить. Возможные трудности при отказе от курения и способы их преодоления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рецедива</w:t>
      </w:r>
      <w:proofErr w:type="spellEnd"/>
      <w:r>
        <w:rPr>
          <w:sz w:val="28"/>
          <w:szCs w:val="28"/>
        </w:rPr>
        <w:t xml:space="preserve"> курения. </w:t>
      </w:r>
    </w:p>
    <w:p w:rsidR="00BE49C1" w:rsidRDefault="00BE49C1" w:rsidP="00BE49C1">
      <w:pPr>
        <w:jc w:val="both"/>
        <w:rPr>
          <w:b/>
          <w:i/>
          <w:sz w:val="28"/>
          <w:szCs w:val="28"/>
        </w:rPr>
      </w:pPr>
    </w:p>
    <w:p w:rsidR="00BE49C1" w:rsidRDefault="00BE49C1" w:rsidP="00BE49C1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  <w:t>Тема 2.</w:t>
      </w:r>
      <w:r>
        <w:rPr>
          <w:b/>
          <w:i/>
          <w:sz w:val="28"/>
          <w:szCs w:val="28"/>
        </w:rPr>
        <w:t xml:space="preserve"> О профилактике употребления спиртосодержащих и наркотических веществ</w:t>
      </w:r>
    </w:p>
    <w:p w:rsidR="00BE49C1" w:rsidRDefault="00BE49C1" w:rsidP="00BE4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Основные понятия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наркотические средства и психотропные вещества. Юридическая ответственность за распространение, хранение и употребление </w:t>
      </w:r>
      <w:r>
        <w:rPr>
          <w:sz w:val="28"/>
          <w:szCs w:val="28"/>
        </w:rPr>
        <w:lastRenderedPageBreak/>
        <w:t>наркотических средств или психотропных веществ. Подростковый алкоголизм. Причины и последствия.</w:t>
      </w:r>
    </w:p>
    <w:p w:rsidR="00BE49C1" w:rsidRPr="009139B2" w:rsidRDefault="00BE49C1" w:rsidP="00BE4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49C1" w:rsidRDefault="00BE49C1" w:rsidP="00BE49C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>Тема 3.</w:t>
      </w:r>
      <w:r>
        <w:rPr>
          <w:b/>
          <w:i/>
          <w:sz w:val="28"/>
          <w:szCs w:val="28"/>
        </w:rPr>
        <w:t xml:space="preserve"> О правильном питании</w:t>
      </w:r>
    </w:p>
    <w:p w:rsidR="00BE49C1" w:rsidRPr="001E4AEB" w:rsidRDefault="00BE49C1" w:rsidP="00BE4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4AEB">
        <w:rPr>
          <w:sz w:val="28"/>
          <w:szCs w:val="28"/>
        </w:rPr>
        <w:t xml:space="preserve"> </w:t>
      </w:r>
      <w:r w:rsidRPr="001E4AEB">
        <w:rPr>
          <w:bCs/>
          <w:sz w:val="28"/>
          <w:szCs w:val="28"/>
        </w:rPr>
        <w:t>Основные принципы организации рационального питания</w:t>
      </w:r>
      <w:r>
        <w:rPr>
          <w:bCs/>
          <w:sz w:val="28"/>
          <w:szCs w:val="28"/>
        </w:rPr>
        <w:t xml:space="preserve"> подростков.</w:t>
      </w:r>
      <w:r w:rsidRPr="001E4AEB">
        <w:rPr>
          <w:b/>
          <w:bCs/>
          <w:sz w:val="44"/>
          <w:szCs w:val="44"/>
        </w:rPr>
        <w:t xml:space="preserve"> </w:t>
      </w:r>
      <w:r w:rsidRPr="001E4AEB">
        <w:rPr>
          <w:bCs/>
          <w:sz w:val="28"/>
          <w:szCs w:val="28"/>
        </w:rPr>
        <w:t>Примерный вес суточного рациона (нетто) подростков 14-17 лет</w:t>
      </w:r>
      <w:r>
        <w:rPr>
          <w:bCs/>
          <w:sz w:val="28"/>
          <w:szCs w:val="28"/>
        </w:rPr>
        <w:t>.</w:t>
      </w:r>
      <w:r w:rsidRPr="001E4AEB">
        <w:rPr>
          <w:b/>
          <w:bCs/>
          <w:sz w:val="44"/>
          <w:szCs w:val="44"/>
        </w:rPr>
        <w:t xml:space="preserve"> </w:t>
      </w:r>
      <w:r w:rsidRPr="001E4AEB">
        <w:rPr>
          <w:bCs/>
          <w:sz w:val="28"/>
          <w:szCs w:val="28"/>
        </w:rPr>
        <w:t>Режим питания школьника</w:t>
      </w:r>
      <w:r>
        <w:rPr>
          <w:bCs/>
          <w:sz w:val="28"/>
          <w:szCs w:val="28"/>
        </w:rPr>
        <w:t>. Диетическое питание. Заболевания желудочно-кишечного тракта.</w:t>
      </w:r>
    </w:p>
    <w:p w:rsidR="00BE49C1" w:rsidRDefault="00BE49C1" w:rsidP="00BE49C1">
      <w:pPr>
        <w:jc w:val="both"/>
        <w:rPr>
          <w:b/>
          <w:i/>
          <w:sz w:val="28"/>
          <w:szCs w:val="28"/>
        </w:rPr>
      </w:pPr>
    </w:p>
    <w:p w:rsidR="00BE49C1" w:rsidRDefault="00BE49C1" w:rsidP="00BE49C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>Тема 4.</w:t>
      </w:r>
      <w:r>
        <w:rPr>
          <w:b/>
          <w:i/>
          <w:sz w:val="28"/>
          <w:szCs w:val="28"/>
        </w:rPr>
        <w:t xml:space="preserve"> О вакцинации</w:t>
      </w:r>
    </w:p>
    <w:p w:rsidR="00BE49C1" w:rsidRDefault="00BE49C1" w:rsidP="00BE4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Прививки: за и против. О необходимости и безопасности иммунизации. О мерах профилактики заболевания гриппом и ОРВИ в период повышенного уровня заболеваемости.</w:t>
      </w:r>
    </w:p>
    <w:p w:rsidR="00BE49C1" w:rsidRDefault="00BE49C1" w:rsidP="00BE49C1">
      <w:pPr>
        <w:jc w:val="both"/>
        <w:rPr>
          <w:b/>
          <w:i/>
          <w:sz w:val="28"/>
          <w:szCs w:val="28"/>
        </w:rPr>
      </w:pPr>
    </w:p>
    <w:p w:rsidR="00BE49C1" w:rsidRDefault="00BE49C1" w:rsidP="00BE49C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i/>
          <w:sz w:val="28"/>
          <w:szCs w:val="28"/>
        </w:rPr>
        <w:t>Тема 5</w:t>
      </w:r>
      <w:r>
        <w:rPr>
          <w:b/>
          <w:i/>
          <w:sz w:val="28"/>
          <w:szCs w:val="28"/>
        </w:rPr>
        <w:t>. Профилактика суицидального поведения</w:t>
      </w:r>
    </w:p>
    <w:p w:rsidR="00BE49C1" w:rsidRDefault="00BE49C1" w:rsidP="00BE49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научиться жить в согласии с самим собой и окружающим миром. Как преодолевать возникающие трудности? Где найти помощь? Конфликт и пути его разрешения.</w:t>
      </w:r>
    </w:p>
    <w:p w:rsidR="00BE49C1" w:rsidRDefault="00BE49C1" w:rsidP="00BE49C1">
      <w:pPr>
        <w:jc w:val="both"/>
        <w:rPr>
          <w:b/>
          <w:i/>
          <w:sz w:val="28"/>
          <w:szCs w:val="28"/>
        </w:rPr>
      </w:pPr>
    </w:p>
    <w:p w:rsidR="00E4335A" w:rsidRDefault="00E4335A"/>
    <w:sectPr w:rsidR="00E4335A" w:rsidSect="00E4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9C1"/>
    <w:rsid w:val="000748BB"/>
    <w:rsid w:val="00BA79B4"/>
    <w:rsid w:val="00BE49C1"/>
    <w:rsid w:val="00E4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>лицей 38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Ясеновая</dc:creator>
  <cp:lastModifiedBy>Ясеновая</cp:lastModifiedBy>
  <cp:revision>1</cp:revision>
  <dcterms:created xsi:type="dcterms:W3CDTF">2013-01-17T07:35:00Z</dcterms:created>
  <dcterms:modified xsi:type="dcterms:W3CDTF">2013-01-17T07:35:00Z</dcterms:modified>
</cp:coreProperties>
</file>