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3B" w:rsidRPr="00905E3B" w:rsidRDefault="00905E3B" w:rsidP="00905E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t>ПАМЯТКА</w:t>
      </w:r>
    </w:p>
    <w:p w:rsidR="00905E3B" w:rsidRPr="00905E3B" w:rsidRDefault="00905E3B" w:rsidP="00905E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t>ПО ПРОФИЛАКТИКЕ ТЕЛЕФОННОГО ТЕРРОРИЗМА УЧАЩИХСЯ</w:t>
      </w:r>
    </w:p>
    <w:p w:rsidR="00905E3B" w:rsidRPr="00905E3B" w:rsidRDefault="00DF22A9"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E3B" w:rsidRPr="00905E3B">
        <w:rPr>
          <w:rFonts w:ascii="Times New Roman" w:eastAsia="Times New Roman" w:hAnsi="Times New Roman" w:cs="Times New Roman"/>
          <w:sz w:val="24"/>
          <w:szCs w:val="24"/>
          <w:lang w:eastAsia="ru-RU"/>
        </w:rPr>
        <w:t>Количества телефонных звонков хулиганского и явно террористичес</w:t>
      </w:r>
      <w:r w:rsidR="00905E3B" w:rsidRPr="00905E3B">
        <w:rPr>
          <w:rFonts w:ascii="Times New Roman" w:eastAsia="Times New Roman" w:hAnsi="Times New Roman" w:cs="Times New Roman"/>
          <w:sz w:val="24"/>
          <w:szCs w:val="24"/>
          <w:lang w:eastAsia="ru-RU"/>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905E3B" w:rsidRPr="00905E3B" w:rsidRDefault="00DF22A9"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E3B" w:rsidRPr="00905E3B">
        <w:rPr>
          <w:rFonts w:ascii="Times New Roman" w:eastAsia="Times New Roman" w:hAnsi="Times New Roman" w:cs="Times New Roman"/>
          <w:sz w:val="24"/>
          <w:szCs w:val="24"/>
          <w:lang w:eastAsia="ru-RU"/>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sidR="00905E3B" w:rsidRPr="00905E3B">
        <w:rPr>
          <w:rFonts w:ascii="Times New Roman" w:eastAsia="Times New Roman" w:hAnsi="Times New Roman" w:cs="Times New Roman"/>
          <w:sz w:val="24"/>
          <w:szCs w:val="24"/>
          <w:lang w:eastAsia="ru-RU"/>
        </w:rPr>
        <w:t>самоутверждаться</w:t>
      </w:r>
      <w:proofErr w:type="spellEnd"/>
      <w:r w:rsidR="00905E3B" w:rsidRPr="00905E3B">
        <w:rPr>
          <w:rFonts w:ascii="Times New Roman" w:eastAsia="Times New Roman" w:hAnsi="Times New Roman" w:cs="Times New Roman"/>
          <w:sz w:val="24"/>
          <w:szCs w:val="24"/>
          <w:lang w:eastAsia="ru-RU"/>
        </w:rPr>
        <w:t>, например</w:t>
      </w:r>
      <w:r>
        <w:rPr>
          <w:rFonts w:ascii="Times New Roman" w:eastAsia="Times New Roman" w:hAnsi="Times New Roman" w:cs="Times New Roman"/>
          <w:sz w:val="24"/>
          <w:szCs w:val="24"/>
          <w:lang w:eastAsia="ru-RU"/>
        </w:rPr>
        <w:t>,</w:t>
      </w:r>
      <w:r w:rsidR="00905E3B" w:rsidRPr="00905E3B">
        <w:rPr>
          <w:rFonts w:ascii="Times New Roman" w:eastAsia="Times New Roman" w:hAnsi="Times New Roman" w:cs="Times New Roman"/>
          <w:sz w:val="24"/>
          <w:szCs w:val="24"/>
          <w:lang w:eastAsia="ru-RU"/>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261EB8" w:rsidRDefault="00905E3B" w:rsidP="00261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xml:space="preserve">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w:t>
      </w:r>
      <w:proofErr w:type="gramStart"/>
      <w:r w:rsidRPr="00905E3B">
        <w:rPr>
          <w:rFonts w:ascii="Times New Roman" w:eastAsia="Times New Roman" w:hAnsi="Times New Roman" w:cs="Times New Roman"/>
          <w:sz w:val="24"/>
          <w:szCs w:val="24"/>
          <w:lang w:eastAsia="ru-RU"/>
        </w:rPr>
        <w:t>учащихся, достигших четырнадцатилетнего возраста предусмотрена</w:t>
      </w:r>
      <w:proofErr w:type="gramEnd"/>
      <w:r w:rsidRPr="00905E3B">
        <w:rPr>
          <w:rFonts w:ascii="Times New Roman" w:eastAsia="Times New Roman" w:hAnsi="Times New Roman" w:cs="Times New Roman"/>
          <w:sz w:val="24"/>
          <w:szCs w:val="24"/>
          <w:lang w:eastAsia="ru-RU"/>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905E3B" w:rsidRPr="00905E3B" w:rsidRDefault="00905E3B" w:rsidP="00261E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штраф в размере до двухсот тысяч рублей или в размере заработной платы или иного дохода осужденного за период до восемнадцати месяцев,</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исправительные работы на срок до одного года,</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арест на срок от трех до четырех месяцев,</w:t>
      </w:r>
    </w:p>
    <w:p w:rsidR="00905E3B" w:rsidRPr="00905E3B" w:rsidRDefault="00905E3B" w:rsidP="00DF22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лишение свободы на срок до трех лет.</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На учащихся не достигшие возраста 14 лет данные виды ответственности не распространяются. Однако</w:t>
      </w:r>
      <w:proofErr w:type="gramStart"/>
      <w:r w:rsidRPr="00905E3B">
        <w:rPr>
          <w:rFonts w:ascii="Times New Roman" w:eastAsia="Times New Roman" w:hAnsi="Times New Roman" w:cs="Times New Roman"/>
          <w:sz w:val="24"/>
          <w:szCs w:val="24"/>
          <w:lang w:eastAsia="ru-RU"/>
        </w:rPr>
        <w:t>,</w:t>
      </w:r>
      <w:proofErr w:type="gramEnd"/>
      <w:r w:rsidRPr="00905E3B">
        <w:rPr>
          <w:rFonts w:ascii="Times New Roman" w:eastAsia="Times New Roman" w:hAnsi="Times New Roman" w:cs="Times New Roman"/>
          <w:sz w:val="24"/>
          <w:szCs w:val="24"/>
          <w:lang w:eastAsia="ru-RU"/>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sidRPr="00905E3B">
        <w:rPr>
          <w:rFonts w:ascii="Times New Roman" w:eastAsia="Times New Roman" w:hAnsi="Times New Roman" w:cs="Times New Roman"/>
          <w:b/>
          <w:bCs/>
          <w:sz w:val="24"/>
          <w:szCs w:val="24"/>
          <w:lang w:eastAsia="ru-RU"/>
        </w:rPr>
        <w:t>50000</w:t>
      </w:r>
      <w:r w:rsidRPr="00905E3B">
        <w:rPr>
          <w:rFonts w:ascii="Times New Roman" w:eastAsia="Times New Roman" w:hAnsi="Times New Roman" w:cs="Times New Roman"/>
          <w:sz w:val="24"/>
          <w:szCs w:val="24"/>
          <w:lang w:eastAsia="ru-RU"/>
        </w:rPr>
        <w:t xml:space="preserve"> рублей в час.</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roofErr w:type="gramStart"/>
      <w:r w:rsidRPr="00905E3B">
        <w:rPr>
          <w:rFonts w:ascii="Times New Roman" w:eastAsia="Times New Roman" w:hAnsi="Times New Roman" w:cs="Times New Roman"/>
          <w:sz w:val="24"/>
          <w:szCs w:val="24"/>
          <w:lang w:eastAsia="ru-RU"/>
        </w:rPr>
        <w:t>.С</w:t>
      </w:r>
      <w:proofErr w:type="gramEnd"/>
      <w:r w:rsidRPr="00905E3B">
        <w:rPr>
          <w:rFonts w:ascii="Times New Roman" w:eastAsia="Times New Roman" w:hAnsi="Times New Roman" w:cs="Times New Roman"/>
          <w:sz w:val="24"/>
          <w:szCs w:val="24"/>
          <w:lang w:eastAsia="ru-RU"/>
        </w:rPr>
        <w:t>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905E3B" w:rsidRPr="00905E3B" w:rsidRDefault="00905E3B" w:rsidP="00DF22A9">
      <w:pPr>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lastRenderedPageBreak/>
        <w:t>|</w:t>
      </w:r>
      <w:r w:rsidR="00DF22A9">
        <w:rPr>
          <w:rFonts w:ascii="Times New Roman" w:eastAsia="Times New Roman" w:hAnsi="Times New Roman" w:cs="Times New Roman"/>
          <w:b/>
          <w:bCs/>
          <w:sz w:val="24"/>
          <w:szCs w:val="24"/>
          <w:lang w:eastAsia="ru-RU"/>
        </w:rPr>
        <w:t>Н</w:t>
      </w:r>
      <w:r w:rsidRPr="00905E3B">
        <w:rPr>
          <w:rFonts w:ascii="Times New Roman" w:eastAsia="Times New Roman" w:hAnsi="Times New Roman" w:cs="Times New Roman"/>
          <w:b/>
          <w:bCs/>
          <w:sz w:val="24"/>
          <w:szCs w:val="24"/>
          <w:lang w:eastAsia="ru-RU"/>
        </w:rPr>
        <w:t>ЕКОТОРЫЕ МЕРЫ ЛИЧНОЙ БЕЗОПАСНОСТИ</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Для обеспечения личной безопасности, особенно если имеются основания опасаться возможных террористических или иных насильственных действий со стороны преступников, необходимо соблюдать общие меры личной безопасности.</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w:t>
      </w:r>
      <w:r w:rsidRPr="00905E3B">
        <w:rPr>
          <w:rFonts w:ascii="Times New Roman" w:eastAsia="Times New Roman" w:hAnsi="Times New Roman" w:cs="Times New Roman"/>
          <w:b/>
          <w:bCs/>
          <w:sz w:val="24"/>
          <w:szCs w:val="24"/>
          <w:lang w:eastAsia="ru-RU"/>
        </w:rPr>
        <w:t>По дороге в школу и обратно:</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избегайте выходить из дома и из школы в одиночку, желательно чтобы вас сопровождали взрослые;</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избегайте ходить через лес или парк;</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вам показалось, что за вами следят, перейдите на другую сторону дороги, зайдите в магазин, на автобусную остановку, обратитесь к любому взрослому человеку;</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навстречу вам идет компания, перейдите на другую сторону, стараясь не вступить в конфликт;</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относитесь настороженно к лицам, выдающим себя за работников коммунальных служб, ремонтных рабочих, розничных торговцев, вдруг встретившихся вам по пути;</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вы по пути хотите куда-нибудь зайти, обязательно предупредите родителей, с кем или к кому вы идете (при возможности укажите адрес и телефон) и в каком часу вернетесь;</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ваш маршрут проходит по проезжей части, идите навстречу транспорту; если машина тормозит, отойдите от нее подальше;</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вас остановили и попросили показать дорогу, не садитесь в машину,  постарайтесь объяснить на словах;</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незнакомый человек старается вас чем-то угостить или предлагает какую- либо вещь, вежливо откажитесь;</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незнакомый человек представился другом родителей или родственников, не спешите приглашать его домой, попросите дождаться их прихода на улице;</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входите в одиночку в подъезд, если в нем находятся незнакомые люди;</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входите в лифт с незнакомыми людьми;</w:t>
      </w:r>
    </w:p>
    <w:p w:rsidR="00905E3B" w:rsidRPr="00905E3B" w:rsidRDefault="00905E3B" w:rsidP="00DF22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дверь вашей квартиры неожиданно оказалась открытой, не спешите входить, зайдите к соседям и позвоните домой.</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t>Дома:</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попросите своих друзей и знакомых, чтобы они предупреждали вас о своем визите по телефону;</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звонят в вашу квартиру, не спешите открывать дверь, сначала посмотрите в глазок и спросите: «Кто?» (независимо от того, кто находится дома);</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открывайте дверь на ответ: «Я», попросите человека назваться;</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вы не знаете пришедшего, а он представился знакомым родных, которых в данный момент нет дома, попросите его прийти в другой раз и дверь не открывайте;</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же человек называет незнакомую фамилию, говоря, что ему дали этот адрес — объясните, что он произошла ошибка, не открывая дверь;</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xml:space="preserve">если незнакомый человек представился работником </w:t>
      </w:r>
      <w:proofErr w:type="spellStart"/>
      <w:r w:rsidRPr="00905E3B">
        <w:rPr>
          <w:rFonts w:ascii="Times New Roman" w:eastAsia="Times New Roman" w:hAnsi="Times New Roman" w:cs="Times New Roman"/>
          <w:sz w:val="24"/>
          <w:szCs w:val="24"/>
          <w:lang w:eastAsia="ru-RU"/>
        </w:rPr>
        <w:t>ЖЭКа</w:t>
      </w:r>
      <w:proofErr w:type="spellEnd"/>
      <w:r w:rsidRPr="00905E3B">
        <w:rPr>
          <w:rFonts w:ascii="Times New Roman" w:eastAsia="Times New Roman" w:hAnsi="Times New Roman" w:cs="Times New Roman"/>
          <w:sz w:val="24"/>
          <w:szCs w:val="24"/>
          <w:lang w:eastAsia="ru-RU"/>
        </w:rPr>
        <w:t>, почты и других служб, попросите его назвать фамилию, причину прихода, затем позвоните ему на работу, и только получив подтверждение личности, откройте дверь;</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незнакомый человек просит разрешения воспользоваться телефоном для вызова милиции или скорой помощи, не спешите открывать дверь — вы и сами можете вызвать милицию и скорую помощь;</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на вашей лестничной площадке собралась компания, распивающая спиртное или устраивающая потасовку, не вступая с ней в контакт, вызовите милицию;</w:t>
      </w:r>
    </w:p>
    <w:p w:rsidR="00905E3B" w:rsidRPr="00905E3B" w:rsidRDefault="00905E3B" w:rsidP="00DF22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оставляйте на дверях квартиры записки о том, куда вы ушли и когда вернетесь.</w:t>
      </w:r>
    </w:p>
    <w:p w:rsidR="00DF22A9"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w:t>
      </w:r>
    </w:p>
    <w:p w:rsidR="00DF22A9" w:rsidRDefault="00DF22A9"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b/>
          <w:bCs/>
          <w:sz w:val="24"/>
          <w:szCs w:val="24"/>
          <w:lang w:eastAsia="ru-RU"/>
        </w:rPr>
        <w:lastRenderedPageBreak/>
        <w:t>В магазине:</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перед выходом из дома пересчитайте наличные деньги;</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говорите никому о том, какой суммой денег вы располагаете;</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если у вас при себе крупная сумма денег, попросите своих родственников сопровождать вас;</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не заходите без сопровождающего в подсобку, палатку, машину;</w:t>
      </w:r>
    </w:p>
    <w:p w:rsidR="00905E3B" w:rsidRPr="00905E3B" w:rsidRDefault="00905E3B" w:rsidP="00DF22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расплачиваясь, не показывайте все деньги, имеющиеся у вас.</w:t>
      </w:r>
    </w:p>
    <w:p w:rsidR="00905E3B" w:rsidRPr="00905E3B" w:rsidRDefault="00905E3B" w:rsidP="00DF22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5E3B">
        <w:rPr>
          <w:rFonts w:ascii="Times New Roman" w:eastAsia="Times New Roman" w:hAnsi="Times New Roman" w:cs="Times New Roman"/>
          <w:sz w:val="24"/>
          <w:szCs w:val="24"/>
          <w:lang w:eastAsia="ru-RU"/>
        </w:rPr>
        <w:t> </w:t>
      </w:r>
    </w:p>
    <w:p w:rsidR="00DF22A9" w:rsidRDefault="00905E3B" w:rsidP="00DF22A9">
      <w:pPr>
        <w:pStyle w:val="1"/>
        <w:jc w:val="both"/>
      </w:pPr>
      <w:r w:rsidRPr="00905E3B">
        <w:rPr>
          <w:sz w:val="24"/>
          <w:szCs w:val="24"/>
        </w:rPr>
        <w:t>|</w:t>
      </w:r>
      <w:r w:rsidR="00DF22A9" w:rsidRPr="00DF22A9">
        <w:t xml:space="preserve"> </w:t>
      </w: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jc w:val="both"/>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p>
    <w:p w:rsidR="00DF22A9" w:rsidRDefault="00DF22A9" w:rsidP="00DF22A9">
      <w:pPr>
        <w:pStyle w:val="1"/>
        <w:rPr>
          <w:sz w:val="32"/>
          <w:szCs w:val="32"/>
        </w:rPr>
      </w:pPr>
      <w:r w:rsidRPr="00DF22A9">
        <w:rPr>
          <w:sz w:val="32"/>
          <w:szCs w:val="32"/>
        </w:rPr>
        <w:lastRenderedPageBreak/>
        <w:t xml:space="preserve">Памятка </w:t>
      </w:r>
    </w:p>
    <w:p w:rsidR="00DC78C1" w:rsidRDefault="00DF22A9" w:rsidP="00DC78C1">
      <w:pPr>
        <w:pStyle w:val="1"/>
        <w:rPr>
          <w:sz w:val="32"/>
          <w:szCs w:val="32"/>
        </w:rPr>
      </w:pPr>
      <w:r w:rsidRPr="00DF22A9">
        <w:rPr>
          <w:sz w:val="32"/>
          <w:szCs w:val="32"/>
        </w:rPr>
        <w:t xml:space="preserve">для родителей по противодействию экстремизму </w:t>
      </w:r>
    </w:p>
    <w:p w:rsidR="00DF22A9" w:rsidRPr="00DF22A9" w:rsidRDefault="00DC78C1" w:rsidP="00DC78C1">
      <w:pPr>
        <w:pStyle w:val="1"/>
        <w:rPr>
          <w:sz w:val="32"/>
          <w:szCs w:val="32"/>
        </w:rPr>
      </w:pPr>
      <w:r>
        <w:rPr>
          <w:sz w:val="24"/>
          <w:szCs w:val="24"/>
        </w:rPr>
        <w:t>К</w:t>
      </w:r>
      <w:r w:rsidR="00DF22A9" w:rsidRPr="00DF22A9">
        <w:rPr>
          <w:sz w:val="24"/>
          <w:szCs w:val="24"/>
        </w:rPr>
        <w:t>акие процессы относятся к экстремизму:</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DF22A9">
        <w:rPr>
          <w:rFonts w:ascii="Times New Roman" w:eastAsia="Times New Roman" w:hAnsi="Times New Roman" w:cs="Times New Roman"/>
          <w:sz w:val="24"/>
          <w:szCs w:val="24"/>
          <w:lang w:eastAsia="ru-RU"/>
        </w:rPr>
        <w:t>на</w:t>
      </w:r>
      <w:proofErr w:type="gramEnd"/>
      <w:r w:rsidRPr="00DF22A9">
        <w:rPr>
          <w:rFonts w:ascii="Times New Roman" w:eastAsia="Times New Roman" w:hAnsi="Times New Roman" w:cs="Times New Roman"/>
          <w:sz w:val="24"/>
          <w:szCs w:val="24"/>
          <w:lang w:eastAsia="ru-RU"/>
        </w:rPr>
        <w:t>:</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 подрыв безопасности Российской Федерации;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22A9">
        <w:rPr>
          <w:rFonts w:ascii="Times New Roman" w:eastAsia="Times New Roman" w:hAnsi="Times New Roman" w:cs="Times New Roman"/>
          <w:sz w:val="24"/>
          <w:szCs w:val="24"/>
          <w:lang w:eastAsia="ru-RU"/>
        </w:rPr>
        <w:t>- создание незаконных вооруженных формирований;</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осуществление террористической деятельности;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унижение национального достоинства;</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DF22A9">
        <w:rPr>
          <w:rFonts w:ascii="Times New Roman" w:eastAsia="Times New Roman" w:hAnsi="Times New Roman" w:cs="Times New Roman"/>
          <w:sz w:val="24"/>
          <w:szCs w:val="24"/>
          <w:lang w:eastAsia="ru-RU"/>
        </w:rPr>
        <w:t>сходных</w:t>
      </w:r>
      <w:proofErr w:type="gramEnd"/>
      <w:r w:rsidRPr="00DF22A9">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публичные призывы к осуществлению указанной деятельности или совершению указанных действий;</w:t>
      </w:r>
    </w:p>
    <w:p w:rsidR="00DF22A9" w:rsidRPr="00DF22A9" w:rsidRDefault="00DC78C1" w:rsidP="00DF22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22A9" w:rsidRPr="00DF22A9">
        <w:rPr>
          <w:rFonts w:ascii="Times New Roman" w:eastAsia="Times New Roman" w:hAnsi="Times New Roman" w:cs="Times New Roman"/>
          <w:sz w:val="24"/>
          <w:szCs w:val="24"/>
          <w:lang w:eastAsia="ru-RU"/>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13 лет – в эту пору начинается становление человека как самостоятельной личности.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b/>
          <w:sz w:val="24"/>
          <w:szCs w:val="24"/>
          <w:lang w:eastAsia="ru-RU"/>
        </w:rPr>
      </w:pPr>
      <w:r w:rsidRPr="00DF22A9">
        <w:rPr>
          <w:rFonts w:ascii="Times New Roman" w:eastAsia="Times New Roman" w:hAnsi="Times New Roman" w:cs="Times New Roman"/>
          <w:sz w:val="24"/>
          <w:szCs w:val="24"/>
          <w:lang w:eastAsia="ru-RU"/>
        </w:rPr>
        <w:t xml:space="preserve">Важно помнить, что попадание подростка под влияние экстремистской группы легче предупредить, чем впоследствии бороться с этой проблемой. </w:t>
      </w:r>
      <w:r w:rsidRPr="00DF22A9">
        <w:rPr>
          <w:rFonts w:ascii="Times New Roman" w:eastAsia="Times New Roman" w:hAnsi="Times New Roman" w:cs="Times New Roman"/>
          <w:b/>
          <w:sz w:val="24"/>
          <w:szCs w:val="24"/>
          <w:lang w:eastAsia="ru-RU"/>
        </w:rPr>
        <w:t>Несколько простых правил помогут существенно снизить риск попадания вашего ребенка под влияние пропаганды экстремистов:</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b/>
          <w:sz w:val="24"/>
          <w:szCs w:val="24"/>
          <w:lang w:eastAsia="ru-RU"/>
        </w:rPr>
        <w:t>Разговаривайте с ребенком.</w:t>
      </w:r>
      <w:r w:rsidRPr="00DF22A9">
        <w:rPr>
          <w:rFonts w:ascii="Times New Roman" w:eastAsia="Times New Roman" w:hAnsi="Times New Roman" w:cs="Times New Roman"/>
          <w:sz w:val="24"/>
          <w:szCs w:val="24"/>
          <w:lang w:eastAsia="ru-RU"/>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w:t>
      </w:r>
      <w:r w:rsidRPr="00DF22A9">
        <w:rPr>
          <w:rFonts w:ascii="Times New Roman" w:eastAsia="Times New Roman" w:hAnsi="Times New Roman" w:cs="Times New Roman"/>
          <w:sz w:val="24"/>
          <w:szCs w:val="24"/>
          <w:lang w:eastAsia="ru-RU"/>
        </w:rPr>
        <w:lastRenderedPageBreak/>
        <w:t>социума и экстремистские группы зачастую пользуются этим, трактуя определенные события в пользу своей идеологии.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b/>
          <w:sz w:val="24"/>
          <w:szCs w:val="24"/>
          <w:lang w:eastAsia="ru-RU"/>
        </w:rPr>
        <w:t>Обеспечьте досуг ребенка.</w:t>
      </w:r>
      <w:r w:rsidRPr="00DF22A9">
        <w:rPr>
          <w:rFonts w:ascii="Times New Roman" w:eastAsia="Times New Roman" w:hAnsi="Times New Roman" w:cs="Times New Roman"/>
          <w:sz w:val="24"/>
          <w:szCs w:val="24"/>
          <w:lang w:eastAsia="ru-RU"/>
        </w:rPr>
        <w:t xml:space="preserve">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b/>
          <w:sz w:val="24"/>
          <w:szCs w:val="24"/>
          <w:lang w:eastAsia="ru-RU"/>
        </w:rPr>
        <w:t>Контролируйте информацию, которую получает ребенок.</w:t>
      </w:r>
      <w:r w:rsidRPr="00DF22A9">
        <w:rPr>
          <w:rFonts w:ascii="Times New Roman" w:eastAsia="Times New Roman" w:hAnsi="Times New Roman" w:cs="Times New Roman"/>
          <w:sz w:val="24"/>
          <w:szCs w:val="24"/>
          <w:lang w:eastAsia="ru-RU"/>
        </w:rPr>
        <w:t xml:space="preserve"> Обращайте внимание</w:t>
      </w:r>
      <w:r>
        <w:rPr>
          <w:rFonts w:ascii="Times New Roman" w:eastAsia="Times New Roman" w:hAnsi="Times New Roman" w:cs="Times New Roman"/>
          <w:sz w:val="24"/>
          <w:szCs w:val="24"/>
          <w:lang w:eastAsia="ru-RU"/>
        </w:rPr>
        <w:t>,</w:t>
      </w:r>
      <w:r w:rsidRPr="00DF22A9">
        <w:rPr>
          <w:rFonts w:ascii="Times New Roman" w:eastAsia="Times New Roman" w:hAnsi="Times New Roman" w:cs="Times New Roman"/>
          <w:sz w:val="24"/>
          <w:szCs w:val="24"/>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b/>
          <w:sz w:val="24"/>
          <w:szCs w:val="24"/>
          <w:lang w:eastAsia="ru-RU"/>
        </w:rPr>
      </w:pPr>
      <w:r w:rsidRPr="00DF22A9">
        <w:rPr>
          <w:rFonts w:ascii="Times New Roman" w:eastAsia="Times New Roman" w:hAnsi="Times New Roman" w:cs="Times New Roman"/>
          <w:b/>
          <w:sz w:val="24"/>
          <w:szCs w:val="24"/>
          <w:lang w:eastAsia="ru-RU"/>
        </w:rPr>
        <w:t xml:space="preserve">Основные признаки того, что молодой </w:t>
      </w:r>
      <w:proofErr w:type="spellStart"/>
      <w:r w:rsidRPr="00DF22A9">
        <w:rPr>
          <w:rFonts w:ascii="Times New Roman" w:eastAsia="Times New Roman" w:hAnsi="Times New Roman" w:cs="Times New Roman"/>
          <w:b/>
          <w:sz w:val="24"/>
          <w:szCs w:val="24"/>
          <w:lang w:eastAsia="ru-RU"/>
        </w:rPr>
        <w:t>человек\девушка</w:t>
      </w:r>
      <w:proofErr w:type="spellEnd"/>
      <w:r w:rsidRPr="00DF22A9">
        <w:rPr>
          <w:rFonts w:ascii="Times New Roman" w:eastAsia="Times New Roman" w:hAnsi="Times New Roman" w:cs="Times New Roman"/>
          <w:b/>
          <w:sz w:val="24"/>
          <w:szCs w:val="24"/>
          <w:lang w:eastAsia="ru-RU"/>
        </w:rPr>
        <w:t xml:space="preserve"> начинают подпадать под влияние экстремистской идеологии, можно свести </w:t>
      </w:r>
      <w:proofErr w:type="gramStart"/>
      <w:r w:rsidRPr="00DF22A9">
        <w:rPr>
          <w:rFonts w:ascii="Times New Roman" w:eastAsia="Times New Roman" w:hAnsi="Times New Roman" w:cs="Times New Roman"/>
          <w:b/>
          <w:sz w:val="24"/>
          <w:szCs w:val="24"/>
          <w:lang w:eastAsia="ru-RU"/>
        </w:rPr>
        <w:t>к</w:t>
      </w:r>
      <w:proofErr w:type="gramEnd"/>
      <w:r w:rsidRPr="00DF22A9">
        <w:rPr>
          <w:rFonts w:ascii="Times New Roman" w:eastAsia="Times New Roman" w:hAnsi="Times New Roman" w:cs="Times New Roman"/>
          <w:b/>
          <w:sz w:val="24"/>
          <w:szCs w:val="24"/>
          <w:lang w:eastAsia="ru-RU"/>
        </w:rPr>
        <w:t xml:space="preserve"> следующим:</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w:t>
      </w:r>
      <w:proofErr w:type="spellStart"/>
      <w:r w:rsidRPr="00DF22A9">
        <w:rPr>
          <w:rFonts w:ascii="Times New Roman" w:eastAsia="Times New Roman" w:hAnsi="Times New Roman" w:cs="Times New Roman"/>
          <w:sz w:val="24"/>
          <w:szCs w:val="24"/>
          <w:lang w:eastAsia="ru-RU"/>
        </w:rPr>
        <w:t>его\ее</w:t>
      </w:r>
      <w:proofErr w:type="spellEnd"/>
      <w:r w:rsidRPr="00DF22A9">
        <w:rPr>
          <w:rFonts w:ascii="Times New Roman" w:eastAsia="Times New Roman" w:hAnsi="Times New Roman" w:cs="Times New Roman"/>
          <w:sz w:val="24"/>
          <w:szCs w:val="24"/>
          <w:lang w:eastAsia="ru-RU"/>
        </w:rPr>
        <w:t xml:space="preserve"> манера поведения становится значительно более резкой и грубой, прогрессирует ненормативная либо жаргонная лексика;</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 резко изменяется стиль одежды и внешнего вида, соответствуя правилам определенной субкультуры;</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на компьютере оказывается много сохраненных ссылок или файлов с текстами, роликами или изображениями </w:t>
      </w:r>
      <w:proofErr w:type="spellStart"/>
      <w:r w:rsidRPr="00DF22A9">
        <w:rPr>
          <w:rFonts w:ascii="Times New Roman" w:eastAsia="Times New Roman" w:hAnsi="Times New Roman" w:cs="Times New Roman"/>
          <w:sz w:val="24"/>
          <w:szCs w:val="24"/>
          <w:lang w:eastAsia="ru-RU"/>
        </w:rPr>
        <w:t>экстремистко-политического</w:t>
      </w:r>
      <w:proofErr w:type="spellEnd"/>
      <w:r w:rsidRPr="00DF22A9">
        <w:rPr>
          <w:rFonts w:ascii="Times New Roman" w:eastAsia="Times New Roman" w:hAnsi="Times New Roman" w:cs="Times New Roman"/>
          <w:sz w:val="24"/>
          <w:szCs w:val="24"/>
          <w:lang w:eastAsia="ru-RU"/>
        </w:rPr>
        <w:t xml:space="preserve"> или социально-экстремального содержания;</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в доме появляется непонятная и нетипичная символика или атрибутика (как вариант – нацистская символика), </w:t>
      </w:r>
      <w:proofErr w:type="gramStart"/>
      <w:r w:rsidRPr="00DF22A9">
        <w:rPr>
          <w:rFonts w:ascii="Times New Roman" w:eastAsia="Times New Roman" w:hAnsi="Times New Roman" w:cs="Times New Roman"/>
          <w:sz w:val="24"/>
          <w:szCs w:val="24"/>
          <w:lang w:eastAsia="ru-RU"/>
        </w:rPr>
        <w:t>предметы, могущие быть использованы</w:t>
      </w:r>
      <w:proofErr w:type="gramEnd"/>
      <w:r w:rsidRPr="00DF22A9">
        <w:rPr>
          <w:rFonts w:ascii="Times New Roman" w:eastAsia="Times New Roman" w:hAnsi="Times New Roman" w:cs="Times New Roman"/>
          <w:sz w:val="24"/>
          <w:szCs w:val="24"/>
          <w:lang w:eastAsia="ru-RU"/>
        </w:rPr>
        <w:t xml:space="preserve"> как оружие;</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xml:space="preserve">- </w:t>
      </w:r>
      <w:proofErr w:type="spellStart"/>
      <w:r w:rsidRPr="00DF22A9">
        <w:rPr>
          <w:rFonts w:ascii="Times New Roman" w:eastAsia="Times New Roman" w:hAnsi="Times New Roman" w:cs="Times New Roman"/>
          <w:sz w:val="24"/>
          <w:szCs w:val="24"/>
          <w:lang w:eastAsia="ru-RU"/>
        </w:rPr>
        <w:t>он\она</w:t>
      </w:r>
      <w:proofErr w:type="spellEnd"/>
      <w:r w:rsidRPr="00DF22A9">
        <w:rPr>
          <w:rFonts w:ascii="Times New Roman" w:eastAsia="Times New Roman" w:hAnsi="Times New Roman" w:cs="Times New Roman"/>
          <w:sz w:val="24"/>
          <w:szCs w:val="24"/>
          <w:lang w:eastAsia="ru-RU"/>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повышенное увлечение вредными привычками;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 псевдонимы в Интернете, пароли и т.п. носят экстремально-политический характер.</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b/>
          <w:sz w:val="24"/>
          <w:szCs w:val="24"/>
          <w:lang w:eastAsia="ru-RU"/>
        </w:rPr>
      </w:pPr>
      <w:r w:rsidRPr="00DF22A9">
        <w:rPr>
          <w:rFonts w:ascii="Times New Roman" w:eastAsia="Times New Roman" w:hAnsi="Times New Roman" w:cs="Times New Roman"/>
          <w:sz w:val="24"/>
          <w:szCs w:val="24"/>
          <w:lang w:eastAsia="ru-RU"/>
        </w:rPr>
        <w:t> </w:t>
      </w:r>
      <w:r w:rsidRPr="00DF22A9">
        <w:rPr>
          <w:rFonts w:ascii="Times New Roman" w:eastAsia="Times New Roman" w:hAnsi="Times New Roman" w:cs="Times New Roman"/>
          <w:b/>
          <w:sz w:val="24"/>
          <w:szCs w:val="24"/>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F22A9" w:rsidRPr="00DF22A9" w:rsidRDefault="00DF22A9" w:rsidP="00DF22A9">
      <w:pPr>
        <w:spacing w:before="100" w:beforeAutospacing="1" w:after="100" w:afterAutospacing="1" w:line="240" w:lineRule="auto"/>
        <w:rPr>
          <w:rFonts w:ascii="Times New Roman" w:eastAsia="Times New Roman" w:hAnsi="Times New Roman" w:cs="Times New Roman"/>
          <w:sz w:val="24"/>
          <w:szCs w:val="24"/>
          <w:lang w:eastAsia="ru-RU"/>
        </w:rPr>
      </w:pPr>
      <w:r w:rsidRPr="00DF22A9">
        <w:rPr>
          <w:rFonts w:ascii="Times New Roman" w:eastAsia="Times New Roman" w:hAnsi="Times New Roman" w:cs="Times New Roman"/>
          <w:sz w:val="24"/>
          <w:szCs w:val="24"/>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905E3B" w:rsidRDefault="00DF22A9" w:rsidP="00DC78C1">
      <w:pPr>
        <w:spacing w:before="100" w:beforeAutospacing="1" w:after="100" w:afterAutospacing="1" w:line="240" w:lineRule="auto"/>
      </w:pPr>
      <w:r w:rsidRPr="00DF22A9">
        <w:rPr>
          <w:rFonts w:ascii="Times New Roman" w:eastAsia="Times New Roman" w:hAnsi="Times New Roman" w:cs="Times New Roman"/>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r>
        <w:rPr>
          <w:rFonts w:ascii="Times New Roman" w:eastAsia="Times New Roman" w:hAnsi="Times New Roman" w:cs="Times New Roman"/>
          <w:sz w:val="24"/>
          <w:szCs w:val="24"/>
          <w:lang w:eastAsia="ru-RU"/>
        </w:rPr>
        <w:t xml:space="preserve"> </w:t>
      </w:r>
    </w:p>
    <w:sectPr w:rsidR="00905E3B" w:rsidSect="00DF22A9">
      <w:pgSz w:w="11906" w:h="16838"/>
      <w:pgMar w:top="567" w:right="991"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62DDF"/>
    <w:multiLevelType w:val="multilevel"/>
    <w:tmpl w:val="0F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14031"/>
    <w:multiLevelType w:val="multilevel"/>
    <w:tmpl w:val="D82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F32EB"/>
    <w:multiLevelType w:val="multilevel"/>
    <w:tmpl w:val="594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E0B5F"/>
    <w:multiLevelType w:val="multilevel"/>
    <w:tmpl w:val="C2D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E3B"/>
    <w:rsid w:val="00261EB8"/>
    <w:rsid w:val="008A16FB"/>
    <w:rsid w:val="00905E3B"/>
    <w:rsid w:val="00BA79B4"/>
    <w:rsid w:val="00DC78C1"/>
    <w:rsid w:val="00DF22A9"/>
    <w:rsid w:val="00E4335A"/>
    <w:rsid w:val="00F3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5A"/>
  </w:style>
  <w:style w:type="paragraph" w:styleId="1">
    <w:name w:val="heading 1"/>
    <w:basedOn w:val="a"/>
    <w:link w:val="10"/>
    <w:uiPriority w:val="9"/>
    <w:qFormat/>
    <w:rsid w:val="00DF2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E3B"/>
    <w:rPr>
      <w:b/>
      <w:bCs/>
    </w:rPr>
  </w:style>
  <w:style w:type="character" w:customStyle="1" w:styleId="10">
    <w:name w:val="Заголовок 1 Знак"/>
    <w:basedOn w:val="a0"/>
    <w:link w:val="1"/>
    <w:uiPriority w:val="9"/>
    <w:rsid w:val="00DF22A9"/>
    <w:rPr>
      <w:rFonts w:ascii="Times New Roman" w:eastAsia="Times New Roman" w:hAnsi="Times New Roman" w:cs="Times New Roman"/>
      <w:b/>
      <w:bCs/>
      <w:kern w:val="36"/>
      <w:sz w:val="48"/>
      <w:szCs w:val="48"/>
      <w:lang w:eastAsia="ru-RU"/>
    </w:rPr>
  </w:style>
  <w:style w:type="paragraph" w:customStyle="1" w:styleId="buttonheading">
    <w:name w:val="buttonheading"/>
    <w:basedOn w:val="a"/>
    <w:rsid w:val="00DF2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info"/>
    <w:basedOn w:val="a"/>
    <w:rsid w:val="00DF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DF22A9"/>
  </w:style>
  <w:style w:type="paragraph" w:styleId="a5">
    <w:name w:val="Balloon Text"/>
    <w:basedOn w:val="a"/>
    <w:link w:val="a6"/>
    <w:uiPriority w:val="99"/>
    <w:semiHidden/>
    <w:unhideWhenUsed/>
    <w:rsid w:val="00DF2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21352">
      <w:bodyDiv w:val="1"/>
      <w:marLeft w:val="0"/>
      <w:marRight w:val="0"/>
      <w:marTop w:val="0"/>
      <w:marBottom w:val="0"/>
      <w:divBdr>
        <w:top w:val="none" w:sz="0" w:space="0" w:color="auto"/>
        <w:left w:val="none" w:sz="0" w:space="0" w:color="auto"/>
        <w:bottom w:val="none" w:sz="0" w:space="0" w:color="auto"/>
        <w:right w:val="none" w:sz="0" w:space="0" w:color="auto"/>
      </w:divBdr>
    </w:div>
    <w:div w:id="158354537">
      <w:bodyDiv w:val="1"/>
      <w:marLeft w:val="0"/>
      <w:marRight w:val="0"/>
      <w:marTop w:val="0"/>
      <w:marBottom w:val="0"/>
      <w:divBdr>
        <w:top w:val="none" w:sz="0" w:space="0" w:color="auto"/>
        <w:left w:val="none" w:sz="0" w:space="0" w:color="auto"/>
        <w:bottom w:val="none" w:sz="0" w:space="0" w:color="auto"/>
        <w:right w:val="none" w:sz="0" w:space="0" w:color="auto"/>
      </w:divBdr>
    </w:div>
    <w:div w:id="488134054">
      <w:bodyDiv w:val="1"/>
      <w:marLeft w:val="0"/>
      <w:marRight w:val="0"/>
      <w:marTop w:val="0"/>
      <w:marBottom w:val="0"/>
      <w:divBdr>
        <w:top w:val="none" w:sz="0" w:space="0" w:color="auto"/>
        <w:left w:val="none" w:sz="0" w:space="0" w:color="auto"/>
        <w:bottom w:val="none" w:sz="0" w:space="0" w:color="auto"/>
        <w:right w:val="none" w:sz="0" w:space="0" w:color="auto"/>
      </w:divBdr>
      <w:divsChild>
        <w:div w:id="304626144">
          <w:marLeft w:val="0"/>
          <w:marRight w:val="0"/>
          <w:marTop w:val="0"/>
          <w:marBottom w:val="0"/>
          <w:divBdr>
            <w:top w:val="none" w:sz="0" w:space="0" w:color="auto"/>
            <w:left w:val="none" w:sz="0" w:space="0" w:color="auto"/>
            <w:bottom w:val="none" w:sz="0" w:space="0" w:color="auto"/>
            <w:right w:val="none" w:sz="0" w:space="0" w:color="auto"/>
          </w:divBdr>
        </w:div>
        <w:div w:id="162812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6F413-F7A3-4543-9034-428A5000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лицей 38</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Ясеновая</dc:creator>
  <cp:lastModifiedBy>Ясеновая</cp:lastModifiedBy>
  <cp:revision>3</cp:revision>
  <dcterms:created xsi:type="dcterms:W3CDTF">2012-11-13T08:11:00Z</dcterms:created>
  <dcterms:modified xsi:type="dcterms:W3CDTF">2013-01-17T12:02:00Z</dcterms:modified>
</cp:coreProperties>
</file>