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62" w:rsidRPr="00397554" w:rsidRDefault="00603E62" w:rsidP="00397554">
      <w:pPr>
        <w:spacing w:after="0" w:line="360" w:lineRule="auto"/>
        <w:ind w:left="-567"/>
        <w:jc w:val="center"/>
        <w:rPr>
          <w:b/>
          <w:sz w:val="28"/>
          <w:szCs w:val="28"/>
        </w:rPr>
      </w:pPr>
      <w:r w:rsidRPr="00397554">
        <w:rPr>
          <w:b/>
          <w:sz w:val="28"/>
          <w:szCs w:val="28"/>
        </w:rPr>
        <w:t>Пояснительная записка</w:t>
      </w:r>
    </w:p>
    <w:p w:rsidR="00603E62" w:rsidRPr="00397554" w:rsidRDefault="00603E62" w:rsidP="00397554">
      <w:pPr>
        <w:spacing w:after="0" w:line="360" w:lineRule="auto"/>
        <w:ind w:left="-567" w:firstLine="567"/>
        <w:jc w:val="both"/>
      </w:pPr>
      <w:r w:rsidRPr="00397554">
        <w:t>Курс «Русский язык» предназначен для учащихся, изучающих этот предмет в 10-11 классе средних общеобразовательных учебных заведений  (базовый уровень).</w:t>
      </w:r>
    </w:p>
    <w:p w:rsidR="00397554" w:rsidRDefault="00603E62" w:rsidP="00397554">
      <w:pPr>
        <w:spacing w:after="0" w:line="360" w:lineRule="auto"/>
        <w:ind w:left="-567" w:firstLine="567"/>
        <w:jc w:val="both"/>
      </w:pPr>
      <w:r w:rsidRPr="00397554">
        <w:t>Настоящая рабочая программа по «Русскому языку» разработана на основе:</w:t>
      </w:r>
    </w:p>
    <w:p w:rsidR="00397554" w:rsidRDefault="00603E62" w:rsidP="00397554">
      <w:pPr>
        <w:spacing w:after="0" w:line="360" w:lineRule="auto"/>
        <w:ind w:left="-567" w:firstLine="567"/>
        <w:jc w:val="both"/>
      </w:pPr>
      <w:r w:rsidRPr="00397554">
        <w:t>Федерального закона от 29.12.2012 г. № 273-ФЗ «Об образовании в Российской  Федерации»;</w:t>
      </w:r>
    </w:p>
    <w:p w:rsidR="00397554" w:rsidRDefault="00603E62" w:rsidP="00397554">
      <w:pPr>
        <w:spacing w:after="0" w:line="360" w:lineRule="auto"/>
        <w:ind w:left="-567" w:firstLine="567"/>
        <w:jc w:val="both"/>
      </w:pPr>
      <w:r w:rsidRPr="00397554">
        <w:t xml:space="preserve">Федерального компонента государственного стандарта среднего (полного) общегообразования по русскому языку, утвержденного приказом Министерства образования Российской Федерации №1089 от 05.03.2004; </w:t>
      </w:r>
    </w:p>
    <w:p w:rsidR="00397554" w:rsidRDefault="00603E62" w:rsidP="00397554">
      <w:pPr>
        <w:spacing w:after="0" w:line="360" w:lineRule="auto"/>
        <w:ind w:left="-567" w:firstLine="567"/>
        <w:jc w:val="both"/>
      </w:pPr>
      <w:r w:rsidRPr="00397554">
        <w:t>Авторской программы для общеобразовательных учреждений по русскому языку для</w:t>
      </w:r>
      <w:r w:rsidR="000E7472" w:rsidRPr="00397554">
        <w:t xml:space="preserve"> средней ( полной) школы ( базовый уровень) Н.А.Николиной к учебнику Грекова  В.Ф., Крючкова С.Е., Чешко Л.А. «Русский язык. 10-11 классы, Москва, «Просвещение» 2011 год.</w:t>
      </w:r>
    </w:p>
    <w:p w:rsidR="000E7472" w:rsidRPr="00397554" w:rsidRDefault="000E7472" w:rsidP="00397554">
      <w:pPr>
        <w:spacing w:after="0" w:line="360" w:lineRule="auto"/>
        <w:ind w:left="-567" w:firstLine="567"/>
        <w:jc w:val="both"/>
      </w:pPr>
      <w:r w:rsidRPr="00397554">
        <w:t>Учебник носит в основном практическую направленность. Особое внимание в нем уделяется формулированию и развитию языковой и коммуникативной компетенций учащихся.</w:t>
      </w:r>
    </w:p>
    <w:p w:rsidR="00523F7D" w:rsidRPr="00397554" w:rsidRDefault="00523F7D" w:rsidP="00397554">
      <w:pPr>
        <w:spacing w:after="0" w:line="360" w:lineRule="auto"/>
        <w:ind w:left="-567" w:firstLine="567"/>
        <w:jc w:val="both"/>
      </w:pPr>
      <w:r w:rsidRPr="00397554">
        <w:t>Региональный базисный учебный план для лицеев предусматривает изучение учебного предмета « Русский язык» в 10-11 классах в объеме 68 часов: 10 класс - 34 часа, 11 класс – 34 часа.</w:t>
      </w:r>
    </w:p>
    <w:p w:rsidR="00603E62" w:rsidRPr="00397554" w:rsidRDefault="00603E62" w:rsidP="00397554">
      <w:pPr>
        <w:spacing w:after="0" w:line="360" w:lineRule="auto"/>
        <w:ind w:left="-567" w:firstLine="567"/>
        <w:jc w:val="both"/>
      </w:pPr>
      <w:r w:rsidRPr="00397554">
        <w:rPr>
          <w:b/>
        </w:rPr>
        <w:t>Рабочая программа рассчитана на</w:t>
      </w:r>
      <w:r w:rsidR="00A95779">
        <w:t xml:space="preserve"> 33 часа в 10 классе и 33</w:t>
      </w:r>
      <w:r w:rsidRPr="00397554">
        <w:t xml:space="preserve"> часа в 11 классе, по</w:t>
      </w:r>
      <w:r w:rsidR="00397554">
        <w:t>тому что у</w:t>
      </w:r>
      <w:r w:rsidRPr="00397554">
        <w:t>став и уч</w:t>
      </w:r>
      <w:r w:rsidR="00A95779">
        <w:t>ебный план лицея предполагают 33</w:t>
      </w:r>
      <w:r w:rsidRPr="00397554">
        <w:t xml:space="preserve"> учебных недели. Программа включает базовые знания и умения, которыми должны обладать все учащиеся общеобразовательной школы и полностью реализует авторскую программу.</w:t>
      </w:r>
    </w:p>
    <w:p w:rsidR="00603E62" w:rsidRPr="00397554" w:rsidRDefault="00603E62" w:rsidP="00397554">
      <w:pPr>
        <w:spacing w:after="0" w:line="360" w:lineRule="auto"/>
        <w:ind w:left="-567" w:firstLine="567"/>
        <w:jc w:val="both"/>
        <w:rPr>
          <w:b/>
        </w:rPr>
      </w:pPr>
      <w:r w:rsidRPr="00397554">
        <w:rPr>
          <w:b/>
        </w:rPr>
        <w:t>Цели курса:</w:t>
      </w:r>
    </w:p>
    <w:p w:rsidR="00603E62" w:rsidRPr="00397554" w:rsidRDefault="00603E62" w:rsidP="00397554">
      <w:pPr>
        <w:spacing w:after="0" w:line="360" w:lineRule="auto"/>
        <w:ind w:left="-567" w:firstLine="567"/>
        <w:jc w:val="both"/>
      </w:pPr>
      <w:r w:rsidRPr="00397554"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397554" w:rsidRDefault="00603E62" w:rsidP="00397554">
      <w:pPr>
        <w:pStyle w:val="ab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397554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97554" w:rsidRDefault="00603E62" w:rsidP="00397554">
      <w:pPr>
        <w:pStyle w:val="ab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397554"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397554" w:rsidRDefault="00603E62" w:rsidP="00397554">
      <w:pPr>
        <w:pStyle w:val="ab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397554"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397554" w:rsidRDefault="00603E62" w:rsidP="00397554">
      <w:pPr>
        <w:pStyle w:val="ab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397554">
        <w:lastRenderedPageBreak/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603E62" w:rsidRPr="00397554" w:rsidRDefault="00603E62" w:rsidP="00397554">
      <w:pPr>
        <w:pStyle w:val="ab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397554"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603E62" w:rsidRPr="00397554" w:rsidRDefault="00603E62" w:rsidP="00397554">
      <w:pPr>
        <w:spacing w:after="0" w:line="360" w:lineRule="auto"/>
        <w:ind w:left="-567" w:firstLine="567"/>
        <w:jc w:val="both"/>
      </w:pPr>
      <w:r w:rsidRPr="00397554">
        <w:t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</w:t>
      </w:r>
    </w:p>
    <w:p w:rsidR="00603E62" w:rsidRPr="00397554" w:rsidRDefault="00603E62" w:rsidP="00397554">
      <w:pPr>
        <w:spacing w:after="0" w:line="360" w:lineRule="auto"/>
        <w:ind w:left="-567" w:firstLine="567"/>
        <w:jc w:val="both"/>
      </w:pPr>
      <w:r w:rsidRPr="00397554"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603E62" w:rsidRPr="00397554" w:rsidRDefault="00603E62" w:rsidP="00397554">
      <w:pPr>
        <w:spacing w:after="0" w:line="360" w:lineRule="auto"/>
        <w:ind w:left="-567" w:firstLine="567"/>
        <w:jc w:val="both"/>
      </w:pPr>
      <w:r w:rsidRPr="00397554"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603E62" w:rsidRPr="00397554" w:rsidRDefault="00603E62" w:rsidP="00397554">
      <w:pPr>
        <w:spacing w:after="0" w:line="360" w:lineRule="auto"/>
        <w:ind w:left="-567"/>
        <w:jc w:val="both"/>
      </w:pPr>
      <w:r w:rsidRPr="00397554">
        <w:t>Культуроведческая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03E62" w:rsidRPr="00397554" w:rsidRDefault="00603E62" w:rsidP="00397554">
      <w:pPr>
        <w:spacing w:after="0" w:line="360" w:lineRule="auto"/>
        <w:ind w:left="-567"/>
        <w:jc w:val="both"/>
      </w:pPr>
      <w:r w:rsidRPr="00397554">
        <w:t>Учебный предмет "Русский язык"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603E62" w:rsidRPr="00397554" w:rsidRDefault="00603E62" w:rsidP="00397554">
      <w:pPr>
        <w:spacing w:after="0" w:line="360" w:lineRule="auto"/>
        <w:ind w:left="-567"/>
        <w:jc w:val="both"/>
      </w:pPr>
    </w:p>
    <w:p w:rsidR="00603E62" w:rsidRPr="00397554" w:rsidRDefault="00603E62" w:rsidP="00397554">
      <w:pPr>
        <w:spacing w:after="0" w:line="360" w:lineRule="auto"/>
        <w:ind w:left="-567"/>
        <w:jc w:val="both"/>
      </w:pPr>
    </w:p>
    <w:p w:rsidR="00603E62" w:rsidRPr="00397554" w:rsidRDefault="00603E62" w:rsidP="00397554">
      <w:pPr>
        <w:spacing w:after="0" w:line="360" w:lineRule="auto"/>
        <w:ind w:left="-567"/>
        <w:jc w:val="both"/>
      </w:pPr>
    </w:p>
    <w:p w:rsidR="00603E62" w:rsidRPr="00397554" w:rsidRDefault="00603E62" w:rsidP="00397554">
      <w:pPr>
        <w:spacing w:after="0" w:line="360" w:lineRule="auto"/>
        <w:ind w:left="-567"/>
        <w:jc w:val="both"/>
      </w:pPr>
    </w:p>
    <w:p w:rsidR="00397554" w:rsidRDefault="00397554" w:rsidP="00397554">
      <w:pPr>
        <w:spacing w:after="0" w:line="360" w:lineRule="auto"/>
        <w:ind w:left="-567"/>
        <w:jc w:val="both"/>
      </w:pPr>
    </w:p>
    <w:p w:rsidR="00603E62" w:rsidRPr="00397554" w:rsidRDefault="00603E62" w:rsidP="00397554">
      <w:pPr>
        <w:spacing w:after="0" w:line="360" w:lineRule="auto"/>
        <w:ind w:left="-567"/>
        <w:jc w:val="center"/>
        <w:rPr>
          <w:b/>
          <w:sz w:val="28"/>
          <w:szCs w:val="28"/>
        </w:rPr>
      </w:pPr>
      <w:r w:rsidRPr="00397554">
        <w:rPr>
          <w:b/>
          <w:sz w:val="28"/>
          <w:szCs w:val="28"/>
        </w:rPr>
        <w:lastRenderedPageBreak/>
        <w:t>Содержание программы по курсу</w:t>
      </w:r>
    </w:p>
    <w:p w:rsidR="00397554" w:rsidRDefault="00662CA3" w:rsidP="0075171A">
      <w:pPr>
        <w:spacing w:after="0" w:line="360" w:lineRule="auto"/>
        <w:ind w:left="-567" w:firstLine="567"/>
        <w:rPr>
          <w:b/>
          <w:sz w:val="28"/>
          <w:szCs w:val="28"/>
        </w:rPr>
      </w:pPr>
      <w:r w:rsidRPr="00397554">
        <w:rPr>
          <w:b/>
          <w:sz w:val="28"/>
          <w:szCs w:val="28"/>
        </w:rPr>
        <w:t>Содержание курса</w:t>
      </w:r>
    </w:p>
    <w:p w:rsidR="00397554" w:rsidRDefault="00397554" w:rsidP="0075171A">
      <w:pPr>
        <w:spacing w:after="0" w:line="360" w:lineRule="auto"/>
        <w:ind w:left="-567" w:firstLine="567"/>
        <w:rPr>
          <w:b/>
          <w:sz w:val="28"/>
          <w:szCs w:val="28"/>
        </w:rPr>
      </w:pPr>
      <w:r w:rsidRPr="00397554">
        <w:rPr>
          <w:b/>
        </w:rPr>
        <w:t>1.</w:t>
      </w:r>
      <w:r w:rsidR="003C060C" w:rsidRPr="00397554">
        <w:rPr>
          <w:b/>
        </w:rPr>
        <w:t xml:space="preserve">Синтаксис и пунктуация </w:t>
      </w:r>
      <w:r w:rsidR="00662CA3" w:rsidRPr="00397554">
        <w:rPr>
          <w:b/>
        </w:rPr>
        <w:t>(1</w:t>
      </w:r>
      <w:r w:rsidR="003C060C" w:rsidRPr="00397554">
        <w:rPr>
          <w:b/>
        </w:rPr>
        <w:t>час)</w:t>
      </w:r>
      <w:r w:rsidR="00662CA3" w:rsidRPr="00397554">
        <w:rPr>
          <w:b/>
        </w:rPr>
        <w:br/>
      </w:r>
      <w:r w:rsidR="00662CA3" w:rsidRPr="00397554">
        <w:t xml:space="preserve">Основные понятия синтаксиса и пунктуации. Основные синтаксические единицы. Основные принципы русской пунктуации. Пунктуационный анализ. </w:t>
      </w:r>
    </w:p>
    <w:p w:rsidR="00397554" w:rsidRDefault="00397554" w:rsidP="0075171A">
      <w:pPr>
        <w:spacing w:after="0" w:line="360" w:lineRule="auto"/>
        <w:ind w:left="-567" w:firstLine="567"/>
        <w:rPr>
          <w:b/>
          <w:sz w:val="28"/>
          <w:szCs w:val="28"/>
        </w:rPr>
      </w:pPr>
      <w:r w:rsidRPr="00397554">
        <w:rPr>
          <w:b/>
        </w:rPr>
        <w:t xml:space="preserve">2. </w:t>
      </w:r>
      <w:r w:rsidR="00662CA3" w:rsidRPr="00397554">
        <w:rPr>
          <w:b/>
        </w:rPr>
        <w:t>Словосочетание(1час)</w:t>
      </w:r>
      <w:r w:rsidR="00662CA3" w:rsidRPr="00397554">
        <w:br/>
        <w:t xml:space="preserve">Классификация словосочетаний. Виды синтаксической связи. Синтаксический разбор словосочетания. </w:t>
      </w:r>
    </w:p>
    <w:p w:rsidR="00397554" w:rsidRDefault="00397554" w:rsidP="0075171A">
      <w:pPr>
        <w:spacing w:after="0" w:line="360" w:lineRule="auto"/>
        <w:ind w:left="-567" w:firstLine="567"/>
      </w:pPr>
      <w:r w:rsidRPr="00397554">
        <w:rPr>
          <w:b/>
        </w:rPr>
        <w:t>3.</w:t>
      </w:r>
      <w:r w:rsidR="00662CA3" w:rsidRPr="00397554">
        <w:rPr>
          <w:b/>
        </w:rPr>
        <w:t>Предложение(1час)</w:t>
      </w:r>
      <w:r w:rsidR="00662CA3" w:rsidRPr="00397554">
        <w:br/>
        <w:t xml:space="preserve">Понятие о предложении. Классификация предложений. Предложения простые и сложные. </w:t>
      </w:r>
    </w:p>
    <w:p w:rsidR="00397554" w:rsidRDefault="00397554" w:rsidP="0075171A">
      <w:pPr>
        <w:spacing w:after="0" w:line="360" w:lineRule="auto"/>
        <w:ind w:left="-567" w:firstLine="567"/>
      </w:pPr>
      <w:r w:rsidRPr="00397554">
        <w:rPr>
          <w:b/>
        </w:rPr>
        <w:t>4.</w:t>
      </w:r>
      <w:r w:rsidR="00662CA3" w:rsidRPr="00397554">
        <w:rPr>
          <w:b/>
        </w:rPr>
        <w:t>Прост</w:t>
      </w:r>
      <w:r w:rsidR="003C060C" w:rsidRPr="00397554">
        <w:rPr>
          <w:b/>
        </w:rPr>
        <w:t>ое о</w:t>
      </w:r>
      <w:r w:rsidR="00662CA3" w:rsidRPr="00397554">
        <w:rPr>
          <w:b/>
        </w:rPr>
        <w:t>сложненноепредложение(8часов)</w:t>
      </w:r>
      <w:r w:rsidR="00662CA3" w:rsidRPr="00397554">
        <w:br/>
        <w:t xml:space="preserve">Синтаксический разбор простого предложения. </w:t>
      </w:r>
      <w:r w:rsidR="00662CA3" w:rsidRPr="00397554">
        <w:br/>
        <w:t xml:space="preserve">Однородные члены предложения. </w:t>
      </w:r>
    </w:p>
    <w:p w:rsidR="00662CA3" w:rsidRPr="00397554" w:rsidRDefault="00397554" w:rsidP="00397554">
      <w:pPr>
        <w:spacing w:after="0" w:line="360" w:lineRule="auto"/>
        <w:ind w:left="-567"/>
        <w:rPr>
          <w:b/>
          <w:sz w:val="28"/>
          <w:szCs w:val="28"/>
        </w:rPr>
      </w:pPr>
      <w:r>
        <w:t xml:space="preserve">Знаки препинания в различных конструкциях: </w:t>
      </w:r>
      <w:r w:rsidR="00662CA3" w:rsidRPr="00397554">
        <w:t>Знаки препинания в предложениях однородными членами. Знаки препинания при однородных и неоднородных определениях. Знаки препинания при одно</w:t>
      </w:r>
      <w:r>
        <w:t>родных и неоднородных приложени</w:t>
      </w:r>
      <w:r w:rsidR="00662CA3" w:rsidRPr="00397554">
        <w:t xml:space="preserve">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 </w:t>
      </w:r>
      <w:r w:rsidR="00662CA3" w:rsidRPr="00397554">
        <w:br/>
        <w:t xml:space="preserve">Обобщающие слова при однородных членах. Знаки препинания при обобщающих словах. </w:t>
      </w:r>
      <w:r w:rsidR="00662CA3" w:rsidRPr="00397554">
        <w:br/>
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</w:t>
      </w:r>
      <w:r>
        <w:t xml:space="preserve">динительные члены предложения. </w:t>
      </w:r>
      <w:r w:rsidR="00662CA3" w:rsidRPr="00397554">
        <w:t>Параллельн</w:t>
      </w:r>
      <w:r>
        <w:t xml:space="preserve">ые синтаксические конструкции. </w:t>
      </w:r>
      <w:r w:rsidR="00662CA3" w:rsidRPr="00397554">
        <w:t>Знаки препина</w:t>
      </w:r>
      <w:r>
        <w:t xml:space="preserve">ния при сравнительном обороте. </w:t>
      </w:r>
      <w:r w:rsidR="00662CA3" w:rsidRPr="00397554">
        <w:t>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662CA3" w:rsidRPr="00397554" w:rsidRDefault="00397554" w:rsidP="0075171A">
      <w:pPr>
        <w:spacing w:after="0" w:line="360" w:lineRule="auto"/>
        <w:ind w:left="-567" w:firstLine="567"/>
      </w:pPr>
      <w:r w:rsidRPr="00397554">
        <w:rPr>
          <w:b/>
        </w:rPr>
        <w:t xml:space="preserve">6. </w:t>
      </w:r>
      <w:r w:rsidR="003C060C" w:rsidRPr="00397554">
        <w:rPr>
          <w:b/>
        </w:rPr>
        <w:t>Сложное п</w:t>
      </w:r>
      <w:r w:rsidR="00662CA3" w:rsidRPr="00397554">
        <w:rPr>
          <w:b/>
        </w:rPr>
        <w:t>редложение(8часов)</w:t>
      </w:r>
      <w:r w:rsidR="00662CA3" w:rsidRPr="00397554">
        <w:br/>
      </w:r>
      <w:r>
        <w:t xml:space="preserve">Понятие о сложном предложении. </w:t>
      </w:r>
      <w:r w:rsidR="00662CA3" w:rsidRPr="00397554">
        <w:t xml:space="preserve">Знаки препинания в сложносочиненном предложении. Синтаксический разбор </w:t>
      </w:r>
      <w:r>
        <w:t xml:space="preserve">сложносочиненного предложения. </w:t>
      </w:r>
      <w:r w:rsidR="00662CA3" w:rsidRPr="00397554">
        <w:t>Знаки препинания в сложноподчиненном предложении с одним придаточным. Синтаксический разбор сложноподчиненного пр</w:t>
      </w:r>
      <w:r>
        <w:t xml:space="preserve">едложения с одним придаточным. </w:t>
      </w:r>
      <w:r w:rsidR="00662CA3" w:rsidRPr="00397554">
        <w:t xml:space="preserve">Знаки препинания в </w:t>
      </w:r>
      <w:r w:rsidR="00662CA3" w:rsidRPr="00397554">
        <w:lastRenderedPageBreak/>
        <w:t xml:space="preserve">сложноподчиненном предложении с несколькими придаточными. Синтаксический разбор сложноподчиненного предложения с несколькими придаточными.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      разбор бессоюзного сложного предложения.                                             </w:t>
      </w:r>
    </w:p>
    <w:p w:rsidR="0075171A" w:rsidRDefault="0075171A" w:rsidP="0075171A">
      <w:pPr>
        <w:spacing w:after="0" w:line="360" w:lineRule="auto"/>
        <w:ind w:left="-567" w:firstLine="567"/>
      </w:pPr>
      <w:r w:rsidRPr="0075171A">
        <w:rPr>
          <w:b/>
        </w:rPr>
        <w:t xml:space="preserve">7. </w:t>
      </w:r>
      <w:r w:rsidR="00662CA3" w:rsidRPr="0075171A">
        <w:rPr>
          <w:b/>
        </w:rPr>
        <w:t>Предложения с чужой речью (1 час)</w:t>
      </w:r>
      <w:r w:rsidR="00662CA3" w:rsidRPr="00397554">
        <w:br/>
        <w:t>Способы передачи чужой речи. Знаки препинания при прямой речи. Знаки препинания при диалоге.</w:t>
      </w:r>
      <w:r>
        <w:t xml:space="preserve"> Знаки препинания при цитатах. </w:t>
      </w:r>
    </w:p>
    <w:p w:rsidR="00662CA3" w:rsidRPr="00397554" w:rsidRDefault="0075171A" w:rsidP="0075171A">
      <w:pPr>
        <w:spacing w:after="0" w:line="360" w:lineRule="auto"/>
        <w:ind w:left="-567" w:firstLine="567"/>
      </w:pPr>
      <w:r w:rsidRPr="0075171A">
        <w:rPr>
          <w:b/>
        </w:rPr>
        <w:t xml:space="preserve">8. </w:t>
      </w:r>
      <w:r w:rsidR="00662CA3" w:rsidRPr="0075171A">
        <w:rPr>
          <w:b/>
        </w:rPr>
        <w:t>Употребление знаков препинания (4 часа)</w:t>
      </w:r>
      <w:r w:rsidR="00662CA3" w:rsidRPr="00397554">
        <w:br/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662CA3" w:rsidRPr="00397554" w:rsidRDefault="0075171A" w:rsidP="0075171A">
      <w:pPr>
        <w:spacing w:after="0" w:line="360" w:lineRule="auto"/>
        <w:ind w:left="-567" w:firstLine="567"/>
      </w:pPr>
      <w:r w:rsidRPr="0075171A">
        <w:rPr>
          <w:b/>
        </w:rPr>
        <w:t xml:space="preserve">9. </w:t>
      </w:r>
      <w:r w:rsidR="00662CA3" w:rsidRPr="0075171A">
        <w:rPr>
          <w:b/>
        </w:rPr>
        <w:t>Культура речи (2 часа)</w:t>
      </w:r>
      <w:r w:rsidR="00662CA3" w:rsidRPr="00397554">
        <w:br/>
        <w:t>Культура речи как раздел науки о языке, изучающий правильность и чист</w:t>
      </w:r>
      <w:r>
        <w:t xml:space="preserve">оту речи.  </w:t>
      </w:r>
      <w:r>
        <w:br/>
        <w:t xml:space="preserve">Правильность речи. </w:t>
      </w:r>
      <w:r w:rsidR="00662CA3" w:rsidRPr="00397554">
        <w:t>Норма литературного языка. Типы норм литературного языка: орфоэпические, акцентологические, словообразовательные, лексические, морфологические, синтаксические, стилистичес</w:t>
      </w:r>
      <w:r>
        <w:t>кие нормы.</w:t>
      </w:r>
      <w:r w:rsidR="00662CA3" w:rsidRPr="00397554">
        <w:t>Качества хорошей речи: чистота, выразительность, ум</w:t>
      </w:r>
      <w:r>
        <w:t xml:space="preserve">естность, точность, богатство. </w:t>
      </w:r>
      <w:r w:rsidR="00662CA3" w:rsidRPr="00397554">
        <w:t>Виды и роды ораторского красно</w:t>
      </w:r>
      <w:r>
        <w:t xml:space="preserve">речия. Ораторская речь и такт. </w:t>
      </w:r>
      <w:r w:rsidR="00662CA3" w:rsidRPr="00397554">
        <w:t xml:space="preserve">Составление руководства «Учусь говорить хорошо и правильно». </w:t>
      </w:r>
    </w:p>
    <w:p w:rsidR="00662CA3" w:rsidRPr="00397554" w:rsidRDefault="0075171A" w:rsidP="0075171A">
      <w:pPr>
        <w:spacing w:after="0" w:line="360" w:lineRule="auto"/>
        <w:ind w:left="-567" w:firstLine="567"/>
      </w:pPr>
      <w:r w:rsidRPr="0075171A">
        <w:rPr>
          <w:b/>
        </w:rPr>
        <w:t xml:space="preserve">10. </w:t>
      </w:r>
      <w:r w:rsidR="00662CA3" w:rsidRPr="0075171A">
        <w:rPr>
          <w:b/>
        </w:rPr>
        <w:t>Стилистика (1 час)</w:t>
      </w:r>
      <w:r w:rsidR="00662CA3" w:rsidRPr="00397554">
        <w:br/>
        <w:t xml:space="preserve">Стилистика как раздел науки о языке, который изучает стили языка и стили речи, а также изобразительно-выразительные средства. </w:t>
      </w:r>
      <w:r w:rsidR="00662CA3" w:rsidRPr="00397554">
        <w:br/>
        <w:t xml:space="preserve">Функциональные стили. Классификация функциональных стилей. Научный стиль. Официально-деловой стиль. Публицистический стиль. Разговорный стиль. </w:t>
      </w:r>
      <w:r w:rsidR="00662CA3" w:rsidRPr="00397554">
        <w:br/>
        <w:t>Особенности литературно-художественной речи.</w:t>
      </w:r>
    </w:p>
    <w:p w:rsidR="00662CA3" w:rsidRPr="0075171A" w:rsidRDefault="0075171A" w:rsidP="0075171A">
      <w:pPr>
        <w:spacing w:after="0" w:line="360" w:lineRule="auto"/>
        <w:ind w:left="-567" w:firstLine="567"/>
        <w:rPr>
          <w:b/>
        </w:rPr>
      </w:pPr>
      <w:r w:rsidRPr="0075171A">
        <w:rPr>
          <w:b/>
        </w:rPr>
        <w:t xml:space="preserve">11. </w:t>
      </w:r>
      <w:r w:rsidR="00662CA3" w:rsidRPr="0075171A">
        <w:rPr>
          <w:b/>
        </w:rPr>
        <w:t xml:space="preserve">Текст (7 часов) </w:t>
      </w:r>
    </w:p>
    <w:p w:rsidR="00662CA3" w:rsidRPr="00397554" w:rsidRDefault="00662CA3" w:rsidP="0075171A">
      <w:pPr>
        <w:spacing w:after="0" w:line="360" w:lineRule="auto"/>
        <w:ind w:left="-567"/>
      </w:pPr>
      <w:r w:rsidRPr="00397554">
        <w:t>Функционально-смысловые типы речи: повествование, описание, рассуждение. Анализ т</w:t>
      </w:r>
      <w:r w:rsidR="0075171A">
        <w:t xml:space="preserve">екстов разных стилей и жанров. </w:t>
      </w:r>
      <w:r w:rsidRPr="00397554">
        <w:t xml:space="preserve">Из истории русского языкознания (самостоятельное изучение). М.В. Ломоносов. А.Х. Востоков. Ф.И. Буслаев. В.И. Даль. Я.К Грот. А.А. Шахматов. Л.В. Щерба. Д.Н. Ушаков. В.В. Виноградов. С.И.Ожегов. </w:t>
      </w:r>
    </w:p>
    <w:p w:rsidR="00662CA3" w:rsidRPr="00397554" w:rsidRDefault="00662CA3" w:rsidP="00397554">
      <w:pPr>
        <w:spacing w:after="0" w:line="360" w:lineRule="auto"/>
        <w:ind w:left="-567"/>
        <w:jc w:val="both"/>
      </w:pPr>
      <w:r w:rsidRPr="00397554">
        <w:br/>
      </w:r>
    </w:p>
    <w:p w:rsidR="0075171A" w:rsidRDefault="0075171A" w:rsidP="00397554">
      <w:pPr>
        <w:spacing w:after="0" w:line="360" w:lineRule="auto"/>
        <w:ind w:left="-567"/>
        <w:jc w:val="both"/>
      </w:pPr>
    </w:p>
    <w:p w:rsidR="0075171A" w:rsidRDefault="0075171A" w:rsidP="00397554">
      <w:pPr>
        <w:spacing w:after="0" w:line="360" w:lineRule="auto"/>
        <w:ind w:left="-567"/>
        <w:jc w:val="both"/>
      </w:pPr>
    </w:p>
    <w:p w:rsidR="00603E62" w:rsidRPr="0075171A" w:rsidRDefault="00603E62" w:rsidP="0075171A">
      <w:pPr>
        <w:spacing w:after="0" w:line="360" w:lineRule="auto"/>
        <w:ind w:left="-567"/>
        <w:jc w:val="center"/>
        <w:rPr>
          <w:b/>
          <w:sz w:val="28"/>
          <w:szCs w:val="28"/>
        </w:rPr>
      </w:pPr>
      <w:r w:rsidRPr="0075171A">
        <w:rPr>
          <w:b/>
          <w:sz w:val="28"/>
          <w:szCs w:val="28"/>
        </w:rPr>
        <w:lastRenderedPageBreak/>
        <w:t>Требования к уровню подготовки выпускников</w:t>
      </w:r>
    </w:p>
    <w:p w:rsidR="00603E62" w:rsidRPr="00397554" w:rsidRDefault="00603E62" w:rsidP="00397554">
      <w:pPr>
        <w:spacing w:after="0" w:line="360" w:lineRule="auto"/>
        <w:ind w:left="-567"/>
        <w:jc w:val="both"/>
      </w:pPr>
    </w:p>
    <w:p w:rsidR="00603E62" w:rsidRPr="00397554" w:rsidRDefault="00603E62" w:rsidP="0075171A">
      <w:pPr>
        <w:spacing w:after="0" w:line="360" w:lineRule="auto"/>
        <w:ind w:left="-567"/>
        <w:jc w:val="both"/>
      </w:pPr>
      <w:r w:rsidRPr="00397554">
        <w:t>В результате изучения русского языка на базовом уровне ученик должен:</w:t>
      </w:r>
    </w:p>
    <w:p w:rsidR="00603E62" w:rsidRPr="0075171A" w:rsidRDefault="00603E62" w:rsidP="0075171A">
      <w:pPr>
        <w:spacing w:after="0" w:line="360" w:lineRule="auto"/>
        <w:ind w:left="-567"/>
        <w:jc w:val="both"/>
        <w:rPr>
          <w:b/>
          <w:i/>
        </w:rPr>
      </w:pPr>
      <w:r w:rsidRPr="0075171A">
        <w:rPr>
          <w:b/>
          <w:i/>
        </w:rPr>
        <w:t>знать/понимать:</w:t>
      </w:r>
    </w:p>
    <w:p w:rsidR="0075171A" w:rsidRDefault="00603E62" w:rsidP="0075171A">
      <w:pPr>
        <w:pStyle w:val="ab"/>
        <w:numPr>
          <w:ilvl w:val="0"/>
          <w:numId w:val="20"/>
        </w:numPr>
        <w:spacing w:after="0" w:line="360" w:lineRule="auto"/>
        <w:jc w:val="both"/>
      </w:pPr>
      <w:r w:rsidRPr="00397554">
        <w:t>связь языка и истории, культуры русского и других народов;</w:t>
      </w:r>
    </w:p>
    <w:p w:rsidR="0075171A" w:rsidRDefault="00603E62" w:rsidP="0075171A">
      <w:pPr>
        <w:pStyle w:val="ab"/>
        <w:numPr>
          <w:ilvl w:val="0"/>
          <w:numId w:val="20"/>
        </w:numPr>
        <w:spacing w:after="0" w:line="360" w:lineRule="auto"/>
        <w:jc w:val="both"/>
      </w:pPr>
      <w:r w:rsidRPr="00397554">
        <w:t>смысл понятий: речевая ситуация и ее компоненты, литературный язык, языковая норма, культура речи;</w:t>
      </w:r>
    </w:p>
    <w:p w:rsidR="0075171A" w:rsidRDefault="00603E62" w:rsidP="0075171A">
      <w:pPr>
        <w:pStyle w:val="ab"/>
        <w:numPr>
          <w:ilvl w:val="0"/>
          <w:numId w:val="20"/>
        </w:numPr>
        <w:spacing w:after="0" w:line="360" w:lineRule="auto"/>
        <w:jc w:val="both"/>
      </w:pPr>
      <w:r w:rsidRPr="00397554">
        <w:t>основные единицы и уровни языка, их признаки и взаимосвязь;</w:t>
      </w:r>
    </w:p>
    <w:p w:rsidR="00603E62" w:rsidRPr="00397554" w:rsidRDefault="00603E62" w:rsidP="0075171A">
      <w:pPr>
        <w:pStyle w:val="ab"/>
        <w:numPr>
          <w:ilvl w:val="0"/>
          <w:numId w:val="20"/>
        </w:numPr>
        <w:spacing w:after="0" w:line="360" w:lineRule="auto"/>
        <w:jc w:val="both"/>
      </w:pPr>
      <w:r w:rsidRPr="00397554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603E62" w:rsidRPr="0075171A" w:rsidRDefault="00603E62" w:rsidP="0075171A">
      <w:pPr>
        <w:spacing w:after="0" w:line="360" w:lineRule="auto"/>
        <w:ind w:left="-567"/>
        <w:jc w:val="both"/>
        <w:rPr>
          <w:b/>
          <w:i/>
        </w:rPr>
      </w:pPr>
      <w:r w:rsidRPr="0075171A">
        <w:rPr>
          <w:b/>
          <w:i/>
        </w:rPr>
        <w:t>уметь:</w:t>
      </w:r>
    </w:p>
    <w:p w:rsidR="0075171A" w:rsidRDefault="00603E62" w:rsidP="0075171A">
      <w:pPr>
        <w:pStyle w:val="ab"/>
        <w:numPr>
          <w:ilvl w:val="0"/>
          <w:numId w:val="21"/>
        </w:numPr>
        <w:spacing w:after="0" w:line="360" w:lineRule="auto"/>
        <w:jc w:val="both"/>
      </w:pPr>
      <w:r w:rsidRPr="00397554"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75171A" w:rsidRDefault="00603E62" w:rsidP="0075171A">
      <w:pPr>
        <w:pStyle w:val="ab"/>
        <w:numPr>
          <w:ilvl w:val="0"/>
          <w:numId w:val="21"/>
        </w:numPr>
        <w:spacing w:after="0" w:line="360" w:lineRule="auto"/>
        <w:jc w:val="both"/>
      </w:pPr>
      <w:r w:rsidRPr="00397554">
        <w:t>анализировать языковые единицы с точки зрения правильности, точности и уместности их употребления;</w:t>
      </w:r>
    </w:p>
    <w:p w:rsidR="00603E62" w:rsidRPr="00397554" w:rsidRDefault="00603E62" w:rsidP="0075171A">
      <w:pPr>
        <w:pStyle w:val="ab"/>
        <w:numPr>
          <w:ilvl w:val="0"/>
          <w:numId w:val="21"/>
        </w:numPr>
        <w:spacing w:after="0" w:line="360" w:lineRule="auto"/>
        <w:jc w:val="both"/>
      </w:pPr>
      <w:r w:rsidRPr="00397554">
        <w:t>проводить лингвистический анализ текстов различных функциональных стилей и разновидностей языка;</w:t>
      </w:r>
    </w:p>
    <w:p w:rsidR="0075171A" w:rsidRPr="0075171A" w:rsidRDefault="00603E62" w:rsidP="0075171A">
      <w:pPr>
        <w:spacing w:after="0" w:line="360" w:lineRule="auto"/>
        <w:ind w:left="-567"/>
        <w:jc w:val="both"/>
        <w:rPr>
          <w:b/>
          <w:i/>
        </w:rPr>
      </w:pPr>
      <w:r w:rsidRPr="0075171A">
        <w:rPr>
          <w:b/>
          <w:i/>
        </w:rPr>
        <w:t>аудир</w:t>
      </w:r>
      <w:r w:rsidR="0075171A" w:rsidRPr="0075171A">
        <w:rPr>
          <w:b/>
          <w:i/>
        </w:rPr>
        <w:t>ование и чтение:</w:t>
      </w:r>
    </w:p>
    <w:p w:rsidR="0075171A" w:rsidRDefault="00603E62" w:rsidP="0075171A">
      <w:pPr>
        <w:pStyle w:val="ab"/>
        <w:numPr>
          <w:ilvl w:val="0"/>
          <w:numId w:val="23"/>
        </w:numPr>
        <w:spacing w:after="0" w:line="360" w:lineRule="auto"/>
        <w:jc w:val="both"/>
      </w:pPr>
      <w:r w:rsidRPr="00397554"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603E62" w:rsidRPr="00397554" w:rsidRDefault="00603E62" w:rsidP="0075171A">
      <w:pPr>
        <w:pStyle w:val="ab"/>
        <w:numPr>
          <w:ilvl w:val="0"/>
          <w:numId w:val="23"/>
        </w:numPr>
        <w:spacing w:after="0" w:line="360" w:lineRule="auto"/>
        <w:jc w:val="both"/>
      </w:pPr>
      <w:r w:rsidRPr="00397554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5171A" w:rsidRDefault="0075171A" w:rsidP="0075171A">
      <w:pPr>
        <w:spacing w:after="0" w:line="360" w:lineRule="auto"/>
        <w:ind w:left="-567"/>
        <w:jc w:val="both"/>
        <w:rPr>
          <w:b/>
          <w:i/>
        </w:rPr>
      </w:pPr>
      <w:r>
        <w:rPr>
          <w:b/>
          <w:i/>
        </w:rPr>
        <w:t>говорение и письмо:</w:t>
      </w:r>
    </w:p>
    <w:p w:rsidR="0075171A" w:rsidRPr="0075171A" w:rsidRDefault="00603E62" w:rsidP="0075171A">
      <w:pPr>
        <w:pStyle w:val="ab"/>
        <w:numPr>
          <w:ilvl w:val="0"/>
          <w:numId w:val="24"/>
        </w:numPr>
        <w:spacing w:after="0" w:line="360" w:lineRule="auto"/>
        <w:jc w:val="both"/>
        <w:rPr>
          <w:b/>
          <w:i/>
        </w:rPr>
      </w:pPr>
      <w:r w:rsidRPr="00397554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5171A" w:rsidRPr="0075171A" w:rsidRDefault="00603E62" w:rsidP="0075171A">
      <w:pPr>
        <w:pStyle w:val="ab"/>
        <w:numPr>
          <w:ilvl w:val="0"/>
          <w:numId w:val="24"/>
        </w:numPr>
        <w:spacing w:after="0" w:line="360" w:lineRule="auto"/>
        <w:jc w:val="both"/>
        <w:rPr>
          <w:b/>
          <w:i/>
        </w:rPr>
      </w:pPr>
      <w:r w:rsidRPr="00397554"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75171A" w:rsidRPr="0075171A" w:rsidRDefault="00603E62" w:rsidP="0075171A">
      <w:pPr>
        <w:pStyle w:val="ab"/>
        <w:numPr>
          <w:ilvl w:val="0"/>
          <w:numId w:val="24"/>
        </w:numPr>
        <w:spacing w:after="0" w:line="360" w:lineRule="auto"/>
        <w:jc w:val="both"/>
        <w:rPr>
          <w:b/>
          <w:i/>
        </w:rPr>
      </w:pPr>
      <w:r w:rsidRPr="00397554">
        <w:t>соблюдать в практике письма орфографические и пунктуационные нормы современного русского литературного языка;</w:t>
      </w:r>
    </w:p>
    <w:p w:rsidR="0075171A" w:rsidRPr="0075171A" w:rsidRDefault="00603E62" w:rsidP="0075171A">
      <w:pPr>
        <w:pStyle w:val="ab"/>
        <w:numPr>
          <w:ilvl w:val="0"/>
          <w:numId w:val="24"/>
        </w:numPr>
        <w:spacing w:after="0" w:line="360" w:lineRule="auto"/>
        <w:jc w:val="both"/>
        <w:rPr>
          <w:b/>
          <w:i/>
        </w:rPr>
      </w:pPr>
      <w:r w:rsidRPr="00397554">
        <w:lastRenderedPageBreak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03E62" w:rsidRPr="0075171A" w:rsidRDefault="00603E62" w:rsidP="0075171A">
      <w:pPr>
        <w:pStyle w:val="ab"/>
        <w:numPr>
          <w:ilvl w:val="0"/>
          <w:numId w:val="24"/>
        </w:numPr>
        <w:spacing w:after="0" w:line="360" w:lineRule="auto"/>
        <w:jc w:val="both"/>
        <w:rPr>
          <w:b/>
          <w:i/>
        </w:rPr>
      </w:pPr>
      <w:r w:rsidRPr="00397554">
        <w:t>использовать основные приемы информационной переработки устного и письменного текста;</w:t>
      </w:r>
    </w:p>
    <w:p w:rsidR="00603E62" w:rsidRPr="0075171A" w:rsidRDefault="00603E62" w:rsidP="0075171A">
      <w:pPr>
        <w:spacing w:after="0" w:line="360" w:lineRule="auto"/>
        <w:ind w:left="-567"/>
        <w:jc w:val="both"/>
        <w:rPr>
          <w:b/>
          <w:i/>
        </w:rPr>
      </w:pPr>
      <w:r w:rsidRPr="0075171A">
        <w:rPr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75171A" w:rsidRDefault="00603E62" w:rsidP="0075171A">
      <w:pPr>
        <w:pStyle w:val="ab"/>
        <w:numPr>
          <w:ilvl w:val="0"/>
          <w:numId w:val="25"/>
        </w:numPr>
        <w:spacing w:after="0" w:line="360" w:lineRule="auto"/>
        <w:jc w:val="both"/>
      </w:pPr>
      <w:r w:rsidRPr="00397554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5171A" w:rsidRDefault="00603E62" w:rsidP="0075171A">
      <w:pPr>
        <w:pStyle w:val="ab"/>
        <w:numPr>
          <w:ilvl w:val="0"/>
          <w:numId w:val="25"/>
        </w:numPr>
        <w:spacing w:after="0" w:line="360" w:lineRule="auto"/>
        <w:jc w:val="both"/>
      </w:pPr>
      <w:r w:rsidRPr="00397554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75171A" w:rsidRDefault="00603E62" w:rsidP="0075171A">
      <w:pPr>
        <w:pStyle w:val="ab"/>
        <w:numPr>
          <w:ilvl w:val="0"/>
          <w:numId w:val="25"/>
        </w:numPr>
        <w:spacing w:after="0" w:line="360" w:lineRule="auto"/>
        <w:jc w:val="both"/>
      </w:pPr>
      <w:r w:rsidRPr="00397554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75171A" w:rsidRDefault="00603E62" w:rsidP="0075171A">
      <w:pPr>
        <w:pStyle w:val="ab"/>
        <w:numPr>
          <w:ilvl w:val="0"/>
          <w:numId w:val="25"/>
        </w:numPr>
        <w:spacing w:after="0" w:line="360" w:lineRule="auto"/>
        <w:jc w:val="both"/>
      </w:pPr>
      <w:r w:rsidRPr="00397554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75171A" w:rsidRDefault="00603E62" w:rsidP="0075171A">
      <w:pPr>
        <w:pStyle w:val="ab"/>
        <w:numPr>
          <w:ilvl w:val="0"/>
          <w:numId w:val="25"/>
        </w:numPr>
        <w:spacing w:after="0" w:line="360" w:lineRule="auto"/>
        <w:jc w:val="both"/>
      </w:pPr>
      <w:r w:rsidRPr="00397554">
        <w:t>самообразования и активного участия в производственной, культурной и общественной жизни государства;</w:t>
      </w:r>
    </w:p>
    <w:p w:rsidR="00603E62" w:rsidRPr="00397554" w:rsidRDefault="00603E62" w:rsidP="0075171A">
      <w:pPr>
        <w:pStyle w:val="ab"/>
        <w:numPr>
          <w:ilvl w:val="0"/>
          <w:numId w:val="25"/>
        </w:numPr>
        <w:spacing w:after="0" w:line="360" w:lineRule="auto"/>
        <w:jc w:val="both"/>
      </w:pPr>
      <w:r w:rsidRPr="00397554">
        <w:t>понимания взаимосвязи учебного предмета с особенностями профессий и профессиональной деятельности, в основе которых лежат знан</w:t>
      </w:r>
      <w:r w:rsidR="004673BD" w:rsidRPr="00397554">
        <w:t xml:space="preserve">ия по данному учебному предмету </w:t>
      </w:r>
      <w:r w:rsidRPr="00397554">
        <w:t>(абзац введен Приказом Минобрнауки России от 10.11.2011 N 2643)</w:t>
      </w:r>
    </w:p>
    <w:p w:rsidR="00603E62" w:rsidRPr="00397554" w:rsidRDefault="00603E62" w:rsidP="00397554">
      <w:pPr>
        <w:spacing w:after="0" w:line="360" w:lineRule="auto"/>
        <w:ind w:left="-567"/>
        <w:jc w:val="both"/>
      </w:pPr>
    </w:p>
    <w:p w:rsidR="00603E62" w:rsidRPr="00397554" w:rsidRDefault="00603E62" w:rsidP="00397554">
      <w:pPr>
        <w:spacing w:after="0" w:line="360" w:lineRule="auto"/>
        <w:ind w:left="-567"/>
        <w:jc w:val="both"/>
      </w:pPr>
    </w:p>
    <w:p w:rsidR="00603E62" w:rsidRPr="00397554" w:rsidRDefault="00603E62" w:rsidP="00397554">
      <w:pPr>
        <w:spacing w:after="0" w:line="360" w:lineRule="auto"/>
        <w:ind w:left="-567"/>
        <w:jc w:val="both"/>
        <w:rPr>
          <w:rFonts w:eastAsiaTheme="minorEastAsia"/>
        </w:rPr>
      </w:pPr>
    </w:p>
    <w:p w:rsidR="00603E62" w:rsidRPr="00397554" w:rsidRDefault="00603E62" w:rsidP="00397554">
      <w:pPr>
        <w:spacing w:after="0" w:line="360" w:lineRule="auto"/>
        <w:ind w:left="-567"/>
        <w:jc w:val="both"/>
        <w:rPr>
          <w:rFonts w:eastAsiaTheme="minorEastAsia"/>
        </w:rPr>
      </w:pPr>
    </w:p>
    <w:p w:rsidR="00966CE1" w:rsidRPr="00397554" w:rsidRDefault="00966CE1" w:rsidP="00397554">
      <w:pPr>
        <w:spacing w:after="0" w:line="360" w:lineRule="auto"/>
        <w:ind w:left="-567"/>
        <w:jc w:val="both"/>
        <w:rPr>
          <w:rFonts w:eastAsiaTheme="minorEastAsia"/>
        </w:rPr>
      </w:pPr>
    </w:p>
    <w:p w:rsidR="00966CE1" w:rsidRPr="00397554" w:rsidRDefault="00966CE1" w:rsidP="00397554">
      <w:pPr>
        <w:spacing w:after="0" w:line="360" w:lineRule="auto"/>
        <w:ind w:left="-567"/>
        <w:jc w:val="both"/>
        <w:rPr>
          <w:rFonts w:eastAsiaTheme="minorEastAsia"/>
        </w:rPr>
      </w:pPr>
    </w:p>
    <w:p w:rsidR="00966CE1" w:rsidRPr="00397554" w:rsidRDefault="00966CE1" w:rsidP="00397554">
      <w:pPr>
        <w:spacing w:after="0" w:line="360" w:lineRule="auto"/>
        <w:ind w:left="-567"/>
        <w:jc w:val="both"/>
        <w:rPr>
          <w:rFonts w:eastAsiaTheme="minorEastAsia"/>
        </w:rPr>
      </w:pPr>
    </w:p>
    <w:p w:rsidR="00966CE1" w:rsidRPr="00397554" w:rsidRDefault="00966CE1" w:rsidP="00397554">
      <w:pPr>
        <w:spacing w:after="0" w:line="360" w:lineRule="auto"/>
        <w:ind w:left="-567"/>
        <w:jc w:val="both"/>
        <w:rPr>
          <w:rFonts w:eastAsiaTheme="minorEastAsia"/>
        </w:rPr>
      </w:pPr>
    </w:p>
    <w:p w:rsidR="00966CE1" w:rsidRPr="00397554" w:rsidRDefault="00966CE1" w:rsidP="00397554">
      <w:pPr>
        <w:spacing w:after="0" w:line="360" w:lineRule="auto"/>
        <w:ind w:left="-567"/>
        <w:jc w:val="both"/>
        <w:rPr>
          <w:rFonts w:eastAsiaTheme="minorEastAsia"/>
        </w:rPr>
      </w:pPr>
    </w:p>
    <w:p w:rsidR="00966CE1" w:rsidRPr="00397554" w:rsidRDefault="00966CE1" w:rsidP="00397554">
      <w:pPr>
        <w:spacing w:after="0" w:line="360" w:lineRule="auto"/>
        <w:ind w:left="-567"/>
        <w:jc w:val="both"/>
        <w:rPr>
          <w:rFonts w:eastAsiaTheme="minorEastAsia"/>
        </w:rPr>
      </w:pPr>
    </w:p>
    <w:p w:rsidR="00966CE1" w:rsidRPr="00397554" w:rsidRDefault="00966CE1" w:rsidP="00397554">
      <w:pPr>
        <w:spacing w:after="0" w:line="360" w:lineRule="auto"/>
        <w:ind w:left="-567"/>
        <w:jc w:val="both"/>
        <w:rPr>
          <w:rFonts w:eastAsiaTheme="minorEastAsia"/>
        </w:rPr>
      </w:pPr>
    </w:p>
    <w:p w:rsidR="0075171A" w:rsidRDefault="0075171A" w:rsidP="00397554">
      <w:pPr>
        <w:spacing w:after="0" w:line="360" w:lineRule="auto"/>
        <w:ind w:left="-567"/>
      </w:pPr>
    </w:p>
    <w:p w:rsidR="00603E62" w:rsidRPr="0075171A" w:rsidRDefault="00966CE1" w:rsidP="0075171A">
      <w:pPr>
        <w:spacing w:after="0" w:line="360" w:lineRule="auto"/>
        <w:ind w:left="-567"/>
        <w:jc w:val="center"/>
        <w:rPr>
          <w:b/>
          <w:sz w:val="28"/>
          <w:szCs w:val="28"/>
        </w:rPr>
      </w:pPr>
      <w:r w:rsidRPr="0075171A">
        <w:rPr>
          <w:b/>
          <w:sz w:val="28"/>
          <w:szCs w:val="28"/>
        </w:rPr>
        <w:lastRenderedPageBreak/>
        <w:t>Фор</w:t>
      </w:r>
      <w:r w:rsidR="00603E62" w:rsidRPr="0075171A">
        <w:rPr>
          <w:b/>
          <w:sz w:val="28"/>
          <w:szCs w:val="28"/>
        </w:rPr>
        <w:t xml:space="preserve">мы </w:t>
      </w:r>
      <w:r w:rsidR="00523F7D" w:rsidRPr="0075171A">
        <w:rPr>
          <w:b/>
          <w:sz w:val="28"/>
          <w:szCs w:val="28"/>
        </w:rPr>
        <w:t xml:space="preserve">обучения и </w:t>
      </w:r>
      <w:r w:rsidR="00603E62" w:rsidRPr="0075171A">
        <w:rPr>
          <w:b/>
          <w:sz w:val="28"/>
          <w:szCs w:val="28"/>
        </w:rPr>
        <w:t>контроля</w:t>
      </w:r>
    </w:p>
    <w:p w:rsidR="00662CA3" w:rsidRPr="0075171A" w:rsidRDefault="00662CA3" w:rsidP="00397554">
      <w:pPr>
        <w:spacing w:after="0" w:line="360" w:lineRule="auto"/>
        <w:ind w:left="-567"/>
        <w:rPr>
          <w:b/>
          <w:i/>
        </w:rPr>
      </w:pPr>
      <w:r w:rsidRPr="0075171A">
        <w:rPr>
          <w:b/>
          <w:i/>
        </w:rPr>
        <w:t>Формы обучения:</w:t>
      </w:r>
    </w:p>
    <w:p w:rsidR="0075171A" w:rsidRDefault="00662CA3" w:rsidP="0075171A">
      <w:pPr>
        <w:pStyle w:val="ab"/>
        <w:numPr>
          <w:ilvl w:val="0"/>
          <w:numId w:val="26"/>
        </w:numPr>
        <w:spacing w:after="0" w:line="360" w:lineRule="auto"/>
      </w:pPr>
      <w:r w:rsidRPr="00397554">
        <w:t xml:space="preserve">Комбинированный урок, </w:t>
      </w:r>
    </w:p>
    <w:p w:rsidR="0075171A" w:rsidRDefault="00662CA3" w:rsidP="0075171A">
      <w:pPr>
        <w:pStyle w:val="ab"/>
        <w:numPr>
          <w:ilvl w:val="0"/>
          <w:numId w:val="26"/>
        </w:numPr>
        <w:spacing w:after="0" w:line="360" w:lineRule="auto"/>
      </w:pPr>
      <w:r w:rsidRPr="00397554">
        <w:t xml:space="preserve">урок-беседа, </w:t>
      </w:r>
    </w:p>
    <w:p w:rsidR="0075171A" w:rsidRDefault="00662CA3" w:rsidP="0075171A">
      <w:pPr>
        <w:pStyle w:val="ab"/>
        <w:numPr>
          <w:ilvl w:val="0"/>
          <w:numId w:val="26"/>
        </w:numPr>
        <w:spacing w:after="0" w:line="360" w:lineRule="auto"/>
      </w:pPr>
      <w:r w:rsidRPr="00397554">
        <w:t xml:space="preserve">повторительно-обобщающий урок, </w:t>
      </w:r>
    </w:p>
    <w:p w:rsidR="0075171A" w:rsidRDefault="00662CA3" w:rsidP="0075171A">
      <w:pPr>
        <w:pStyle w:val="ab"/>
        <w:numPr>
          <w:ilvl w:val="0"/>
          <w:numId w:val="26"/>
        </w:numPr>
        <w:spacing w:after="0" w:line="360" w:lineRule="auto"/>
      </w:pPr>
      <w:r w:rsidRPr="00397554">
        <w:t xml:space="preserve">урок - исследование, </w:t>
      </w:r>
    </w:p>
    <w:p w:rsidR="0075171A" w:rsidRDefault="00662CA3" w:rsidP="0075171A">
      <w:pPr>
        <w:pStyle w:val="ab"/>
        <w:numPr>
          <w:ilvl w:val="0"/>
          <w:numId w:val="26"/>
        </w:numPr>
        <w:spacing w:after="0" w:line="360" w:lineRule="auto"/>
      </w:pPr>
      <w:r w:rsidRPr="00397554">
        <w:t xml:space="preserve">урок-лекция, </w:t>
      </w:r>
    </w:p>
    <w:p w:rsidR="0075171A" w:rsidRDefault="00662CA3" w:rsidP="0075171A">
      <w:pPr>
        <w:pStyle w:val="ab"/>
        <w:numPr>
          <w:ilvl w:val="0"/>
          <w:numId w:val="26"/>
        </w:numPr>
        <w:spacing w:after="0" w:line="360" w:lineRule="auto"/>
      </w:pPr>
      <w:r w:rsidRPr="00397554">
        <w:t xml:space="preserve">урок-семинар, </w:t>
      </w:r>
    </w:p>
    <w:p w:rsidR="0075171A" w:rsidRDefault="00662CA3" w:rsidP="0075171A">
      <w:pPr>
        <w:pStyle w:val="ab"/>
        <w:numPr>
          <w:ilvl w:val="0"/>
          <w:numId w:val="26"/>
        </w:numPr>
        <w:spacing w:after="0" w:line="360" w:lineRule="auto"/>
      </w:pPr>
      <w:r w:rsidRPr="00397554">
        <w:t xml:space="preserve">урок-практикум, </w:t>
      </w:r>
    </w:p>
    <w:p w:rsidR="00662CA3" w:rsidRPr="00397554" w:rsidRDefault="00662CA3" w:rsidP="0075171A">
      <w:pPr>
        <w:pStyle w:val="ab"/>
        <w:numPr>
          <w:ilvl w:val="0"/>
          <w:numId w:val="26"/>
        </w:numPr>
        <w:spacing w:after="0" w:line="360" w:lineRule="auto"/>
      </w:pPr>
      <w:r w:rsidRPr="00397554">
        <w:t>урок развития речи.</w:t>
      </w:r>
    </w:p>
    <w:p w:rsidR="00662CA3" w:rsidRPr="00397554" w:rsidRDefault="00662CA3" w:rsidP="00397554">
      <w:pPr>
        <w:spacing w:after="0" w:line="360" w:lineRule="auto"/>
        <w:ind w:left="-567"/>
      </w:pPr>
    </w:p>
    <w:p w:rsidR="00662CA3" w:rsidRPr="0075171A" w:rsidRDefault="00662CA3" w:rsidP="00397554">
      <w:pPr>
        <w:spacing w:after="0" w:line="360" w:lineRule="auto"/>
        <w:ind w:left="-567"/>
        <w:rPr>
          <w:b/>
          <w:i/>
        </w:rPr>
      </w:pPr>
      <w:r w:rsidRPr="0075171A">
        <w:rPr>
          <w:b/>
          <w:i/>
        </w:rPr>
        <w:t>Методы и приёмы  обучения:</w:t>
      </w:r>
    </w:p>
    <w:p w:rsidR="0075171A" w:rsidRDefault="00662CA3" w:rsidP="0075171A">
      <w:pPr>
        <w:pStyle w:val="ab"/>
        <w:numPr>
          <w:ilvl w:val="0"/>
          <w:numId w:val="27"/>
        </w:numPr>
        <w:spacing w:after="0" w:line="360" w:lineRule="auto"/>
      </w:pPr>
      <w:r w:rsidRPr="00397554">
        <w:t>обобщающая беседа по изученному материалу;</w:t>
      </w:r>
    </w:p>
    <w:p w:rsidR="0075171A" w:rsidRDefault="00662CA3" w:rsidP="0075171A">
      <w:pPr>
        <w:pStyle w:val="ab"/>
        <w:numPr>
          <w:ilvl w:val="0"/>
          <w:numId w:val="27"/>
        </w:numPr>
        <w:spacing w:after="0" w:line="360" w:lineRule="auto"/>
      </w:pPr>
      <w:r w:rsidRPr="00397554">
        <w:t>различные виды разбора(фонетический, лексический, словообразовательный, морфологический, синтаксический, лингвистический, лексико-фразеологический, речеведческий);</w:t>
      </w:r>
    </w:p>
    <w:p w:rsidR="0075171A" w:rsidRDefault="00662CA3" w:rsidP="0075171A">
      <w:pPr>
        <w:pStyle w:val="ab"/>
        <w:numPr>
          <w:ilvl w:val="0"/>
          <w:numId w:val="27"/>
        </w:numPr>
        <w:spacing w:after="0" w:line="360" w:lineRule="auto"/>
      </w:pPr>
      <w:r w:rsidRPr="00397554">
        <w:t>виды работ, связанные с анализом текста, с его переработкой (целенаправленные выписки, составление плана, тезисов, конспекта);</w:t>
      </w:r>
    </w:p>
    <w:p w:rsidR="0075171A" w:rsidRDefault="00662CA3" w:rsidP="0075171A">
      <w:pPr>
        <w:pStyle w:val="ab"/>
        <w:numPr>
          <w:ilvl w:val="0"/>
          <w:numId w:val="27"/>
        </w:numPr>
        <w:spacing w:after="0" w:line="360" w:lineRule="auto"/>
      </w:pPr>
      <w:r w:rsidRPr="00397554">
        <w:t>составление учащимися авторского текста в различных жанрах (подготовка реферата, доклада, написание анализа, рецензии, творческих работ в жанре эссе, очерка, рассказа и т.д);</w:t>
      </w:r>
    </w:p>
    <w:p w:rsidR="0075171A" w:rsidRDefault="00662CA3" w:rsidP="0075171A">
      <w:pPr>
        <w:pStyle w:val="ab"/>
        <w:numPr>
          <w:ilvl w:val="0"/>
          <w:numId w:val="27"/>
        </w:numPr>
        <w:spacing w:after="0" w:line="360" w:lineRule="auto"/>
      </w:pPr>
      <w:r w:rsidRPr="00397554">
        <w:t>за речью окружающих, сбор соответствующего речевого материала с последующим его использованием по заданию учителя;</w:t>
      </w:r>
    </w:p>
    <w:p w:rsidR="0075171A" w:rsidRDefault="00662CA3" w:rsidP="0075171A">
      <w:pPr>
        <w:pStyle w:val="ab"/>
        <w:numPr>
          <w:ilvl w:val="0"/>
          <w:numId w:val="27"/>
        </w:numPr>
        <w:spacing w:after="0" w:line="360" w:lineRule="auto"/>
      </w:pPr>
      <w:r w:rsidRPr="00397554">
        <w:t>изложения на основе текстов типа описания, рассуждения;</w:t>
      </w:r>
    </w:p>
    <w:p w:rsidR="0075171A" w:rsidRDefault="00662CA3" w:rsidP="0075171A">
      <w:pPr>
        <w:pStyle w:val="ab"/>
        <w:numPr>
          <w:ilvl w:val="0"/>
          <w:numId w:val="27"/>
        </w:numPr>
        <w:spacing w:after="0" w:line="360" w:lineRule="auto"/>
      </w:pPr>
      <w:r w:rsidRPr="00397554">
        <w:t>письмо под диктовку;</w:t>
      </w:r>
    </w:p>
    <w:p w:rsidR="00662CA3" w:rsidRPr="00397554" w:rsidRDefault="00662CA3" w:rsidP="0075171A">
      <w:pPr>
        <w:pStyle w:val="ab"/>
        <w:numPr>
          <w:ilvl w:val="0"/>
          <w:numId w:val="27"/>
        </w:numPr>
        <w:spacing w:after="0" w:line="360" w:lineRule="auto"/>
      </w:pPr>
      <w:r w:rsidRPr="00397554">
        <w:t>комментирование орфограмм и пунктограмм.</w:t>
      </w:r>
    </w:p>
    <w:p w:rsidR="00662CA3" w:rsidRPr="00397554" w:rsidRDefault="00662CA3" w:rsidP="00397554">
      <w:pPr>
        <w:spacing w:after="0" w:line="360" w:lineRule="auto"/>
        <w:ind w:left="-567"/>
      </w:pPr>
    </w:p>
    <w:p w:rsidR="00662CA3" w:rsidRPr="0075171A" w:rsidRDefault="00662CA3" w:rsidP="00397554">
      <w:pPr>
        <w:spacing w:after="0" w:line="360" w:lineRule="auto"/>
        <w:ind w:left="-567"/>
        <w:rPr>
          <w:b/>
          <w:i/>
        </w:rPr>
      </w:pPr>
      <w:r w:rsidRPr="0075171A">
        <w:rPr>
          <w:b/>
          <w:i/>
        </w:rPr>
        <w:t>Виды деятельности учащихся на уроке:</w:t>
      </w:r>
    </w:p>
    <w:p w:rsidR="0075171A" w:rsidRDefault="00662CA3" w:rsidP="0075171A">
      <w:pPr>
        <w:pStyle w:val="ab"/>
        <w:numPr>
          <w:ilvl w:val="0"/>
          <w:numId w:val="28"/>
        </w:numPr>
        <w:spacing w:after="0" w:line="360" w:lineRule="auto"/>
      </w:pPr>
      <w:r w:rsidRPr="00397554"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75171A" w:rsidRDefault="00662CA3" w:rsidP="0075171A">
      <w:pPr>
        <w:pStyle w:val="ab"/>
        <w:numPr>
          <w:ilvl w:val="0"/>
          <w:numId w:val="28"/>
        </w:numPr>
        <w:spacing w:after="0" w:line="360" w:lineRule="auto"/>
      </w:pPr>
      <w:r w:rsidRPr="00397554">
        <w:t>взаиморецензирование;</w:t>
      </w:r>
    </w:p>
    <w:p w:rsidR="0075171A" w:rsidRDefault="00662CA3" w:rsidP="0075171A">
      <w:pPr>
        <w:pStyle w:val="ab"/>
        <w:numPr>
          <w:ilvl w:val="0"/>
          <w:numId w:val="28"/>
        </w:numPr>
        <w:spacing w:after="0" w:line="360" w:lineRule="auto"/>
      </w:pPr>
      <w:r w:rsidRPr="00397554">
        <w:lastRenderedPageBreak/>
        <w:t xml:space="preserve">анализ языковых единиц с точки зрения правильности, точности и уместности их употребления; </w:t>
      </w:r>
    </w:p>
    <w:p w:rsidR="0075171A" w:rsidRDefault="00662CA3" w:rsidP="0075171A">
      <w:pPr>
        <w:pStyle w:val="ab"/>
        <w:numPr>
          <w:ilvl w:val="0"/>
          <w:numId w:val="28"/>
        </w:numPr>
        <w:spacing w:after="0" w:line="360" w:lineRule="auto"/>
      </w:pPr>
      <w:r w:rsidRPr="00397554">
        <w:t>разные виды разбора (фонетический, лексический, словообразовательный, морфологический, синтаксический, лингвистический, лексико-фразеологический, речеведческий);</w:t>
      </w:r>
    </w:p>
    <w:p w:rsidR="0075171A" w:rsidRDefault="00662CA3" w:rsidP="0075171A">
      <w:pPr>
        <w:pStyle w:val="ab"/>
        <w:numPr>
          <w:ilvl w:val="0"/>
          <w:numId w:val="28"/>
        </w:numPr>
        <w:spacing w:after="0" w:line="360" w:lineRule="auto"/>
      </w:pPr>
      <w:r w:rsidRPr="00397554">
        <w:t>лингвистический анализ языковых явлений и  текстов различных функциональных стилей и разновидностей языка;</w:t>
      </w:r>
    </w:p>
    <w:p w:rsidR="0075171A" w:rsidRDefault="00662CA3" w:rsidP="0075171A">
      <w:pPr>
        <w:pStyle w:val="ab"/>
        <w:numPr>
          <w:ilvl w:val="0"/>
          <w:numId w:val="28"/>
        </w:numPr>
        <w:spacing w:after="0" w:line="360" w:lineRule="auto"/>
      </w:pPr>
      <w:r w:rsidRPr="00397554">
        <w:t>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др;</w:t>
      </w:r>
    </w:p>
    <w:p w:rsidR="0075171A" w:rsidRDefault="00662CA3" w:rsidP="0075171A">
      <w:pPr>
        <w:pStyle w:val="ab"/>
        <w:numPr>
          <w:ilvl w:val="0"/>
          <w:numId w:val="28"/>
        </w:numPr>
        <w:spacing w:after="0" w:line="360" w:lineRule="auto"/>
      </w:pPr>
      <w:r w:rsidRPr="00397554">
        <w:t>аудирование;</w:t>
      </w:r>
    </w:p>
    <w:p w:rsidR="0075171A" w:rsidRDefault="00662CA3" w:rsidP="0075171A">
      <w:pPr>
        <w:pStyle w:val="ab"/>
        <w:numPr>
          <w:ilvl w:val="0"/>
          <w:numId w:val="28"/>
        </w:numPr>
        <w:spacing w:after="0" w:line="360" w:lineRule="auto"/>
      </w:pPr>
      <w:r w:rsidRPr="00397554">
        <w:t>информационная переработка устного и письменного текста:</w:t>
      </w:r>
    </w:p>
    <w:p w:rsidR="0013371E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составление плана текста;</w:t>
      </w:r>
    </w:p>
    <w:p w:rsidR="0013371E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пересказ текста по плану;пересказ текста с использованием цитат;</w:t>
      </w:r>
    </w:p>
    <w:p w:rsidR="0013371E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переложение текста; продолжение текста;составление тезисов;редактирование;создание текстов разных функционально-с</w:t>
      </w:r>
      <w:r w:rsidR="0013371E">
        <w:t>мысловых типов, стилей и жанров;</w:t>
      </w:r>
    </w:p>
    <w:p w:rsidR="0013371E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реферирование;</w:t>
      </w:r>
    </w:p>
    <w:p w:rsidR="0013371E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доклад;</w:t>
      </w:r>
    </w:p>
    <w:p w:rsidR="0013371E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рецензирование;</w:t>
      </w:r>
    </w:p>
    <w:p w:rsidR="0013371E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аннотирование и т.д.</w:t>
      </w:r>
    </w:p>
    <w:p w:rsidR="0013371E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13371E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участие в дискуссии;</w:t>
      </w:r>
    </w:p>
    <w:p w:rsidR="0013371E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13371E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составление орфографических и пунктуационных упражнений самими учащимися;</w:t>
      </w:r>
    </w:p>
    <w:p w:rsidR="00662CA3" w:rsidRPr="00397554" w:rsidRDefault="00662CA3" w:rsidP="0013371E">
      <w:pPr>
        <w:pStyle w:val="ab"/>
        <w:numPr>
          <w:ilvl w:val="0"/>
          <w:numId w:val="28"/>
        </w:numPr>
        <w:spacing w:after="0" w:line="360" w:lineRule="auto"/>
      </w:pPr>
      <w:r w:rsidRPr="00397554"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523F7D" w:rsidRPr="00397554" w:rsidRDefault="00523F7D" w:rsidP="00397554">
      <w:pPr>
        <w:spacing w:after="0" w:line="360" w:lineRule="auto"/>
        <w:ind w:left="-567"/>
      </w:pPr>
    </w:p>
    <w:p w:rsidR="00603E62" w:rsidRPr="0013371E" w:rsidRDefault="00D918AF" w:rsidP="0013371E">
      <w:pPr>
        <w:spacing w:after="0" w:line="360" w:lineRule="auto"/>
        <w:ind w:left="-567"/>
        <w:jc w:val="center"/>
        <w:rPr>
          <w:b/>
          <w:sz w:val="28"/>
        </w:rPr>
      </w:pPr>
      <w:r w:rsidRPr="0013371E">
        <w:rPr>
          <w:b/>
          <w:sz w:val="28"/>
        </w:rPr>
        <w:t>К</w:t>
      </w:r>
      <w:r w:rsidR="00603E62" w:rsidRPr="0013371E">
        <w:rPr>
          <w:b/>
          <w:sz w:val="28"/>
        </w:rPr>
        <w:t>ритерии оценивания учащихся по предмету</w:t>
      </w:r>
    </w:p>
    <w:p w:rsidR="00603E62" w:rsidRPr="0013371E" w:rsidRDefault="0013371E" w:rsidP="00397554">
      <w:pPr>
        <w:spacing w:after="0" w:line="360" w:lineRule="auto"/>
        <w:ind w:left="-567"/>
        <w:rPr>
          <w:rFonts w:eastAsiaTheme="minorEastAsia"/>
          <w:b/>
        </w:rPr>
      </w:pPr>
      <w:r>
        <w:rPr>
          <w:rFonts w:eastAsiaTheme="minorEastAsia"/>
          <w:b/>
        </w:rPr>
        <w:t xml:space="preserve">1. </w:t>
      </w:r>
      <w:r w:rsidR="00603E62" w:rsidRPr="0013371E">
        <w:rPr>
          <w:rFonts w:eastAsiaTheme="minorEastAsia"/>
          <w:b/>
        </w:rPr>
        <w:t>Оценка устных ответов учащихся.</w:t>
      </w:r>
    </w:p>
    <w:p w:rsidR="00603E62" w:rsidRPr="0013371E" w:rsidRDefault="00603E62" w:rsidP="00397554">
      <w:pPr>
        <w:spacing w:after="0" w:line="360" w:lineRule="auto"/>
        <w:ind w:left="-567"/>
        <w:rPr>
          <w:rFonts w:eastAsiaTheme="minorEastAsia"/>
          <w:b/>
          <w:i/>
        </w:rPr>
      </w:pPr>
      <w:r w:rsidRPr="0013371E">
        <w:rPr>
          <w:rFonts w:eastAsiaTheme="minorEastAsia"/>
          <w:b/>
          <w:i/>
        </w:rPr>
        <w:t xml:space="preserve">Оценка «5» ставится, если ученик: 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1) полно излагает изученный материал, дает правильное определение языковых понятий; 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>3) излагает материал последовательно и правильно с точки зрения норм литературного языка.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13371E">
        <w:rPr>
          <w:rFonts w:eastAsiaTheme="minorEastAsia"/>
          <w:b/>
          <w:i/>
        </w:rPr>
        <w:t>Оценка «4» ставится</w:t>
      </w:r>
      <w:r w:rsidRPr="00397554">
        <w:rPr>
          <w:rFonts w:eastAsiaTheme="minorEastAsia"/>
        </w:rPr>
        <w:t>, если ученик даст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13371E">
        <w:rPr>
          <w:rFonts w:eastAsiaTheme="minorEastAsia"/>
          <w:b/>
          <w:i/>
        </w:rPr>
        <w:t>Оценка «3» ставится</w:t>
      </w:r>
      <w:r w:rsidRPr="00397554">
        <w:rPr>
          <w:rFonts w:eastAsiaTheme="minorEastAsia"/>
        </w:rPr>
        <w:t xml:space="preserve">, если ученик обнаруживает знание и понимание основных положений данной темы, но: 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>3) излагает материал непоследовательно и допускает ошибки в языковом оформлении излагаемого.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13371E">
        <w:rPr>
          <w:rFonts w:eastAsiaTheme="minorEastAsia"/>
          <w:b/>
          <w:i/>
        </w:rPr>
        <w:t>Оценка «2» ставится</w:t>
      </w:r>
      <w:r w:rsidRPr="00397554">
        <w:rPr>
          <w:rFonts w:eastAsiaTheme="minorEastAsia"/>
        </w:rPr>
        <w:t>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603E62" w:rsidRPr="0013371E" w:rsidRDefault="0013371E" w:rsidP="00397554">
      <w:pPr>
        <w:spacing w:after="0" w:line="360" w:lineRule="auto"/>
        <w:ind w:left="-567"/>
        <w:rPr>
          <w:rFonts w:eastAsia="DejaVu Sans"/>
          <w:b/>
        </w:rPr>
      </w:pPr>
      <w:r>
        <w:rPr>
          <w:rFonts w:eastAsia="DejaVu Sans"/>
          <w:b/>
        </w:rPr>
        <w:t xml:space="preserve">2. </w:t>
      </w:r>
      <w:r w:rsidR="00603E62" w:rsidRPr="0013371E">
        <w:rPr>
          <w:rFonts w:eastAsia="DejaVu Sans"/>
          <w:b/>
        </w:rPr>
        <w:t>Оценка диктантов</w:t>
      </w:r>
    </w:p>
    <w:p w:rsidR="00603E62" w:rsidRPr="0013371E" w:rsidRDefault="00603E62" w:rsidP="00397554">
      <w:pPr>
        <w:spacing w:after="0" w:line="360" w:lineRule="auto"/>
        <w:ind w:left="-567"/>
        <w:rPr>
          <w:rFonts w:eastAsiaTheme="minorEastAsia"/>
          <w:b/>
          <w:i/>
        </w:rPr>
      </w:pPr>
      <w:r w:rsidRPr="0013371E">
        <w:rPr>
          <w:rFonts w:eastAsiaTheme="minorEastAsia"/>
          <w:b/>
          <w:i/>
        </w:rPr>
        <w:t xml:space="preserve"> Оценка «5» выставляется за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безошибочную работу;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при наличии в ней 1 негрубой орфографической или 1 негрубой пунктуационной ошибки.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13371E">
        <w:rPr>
          <w:rFonts w:eastAsiaTheme="minorEastAsia"/>
          <w:b/>
          <w:i/>
        </w:rPr>
        <w:t>Оценка «4» выставляется</w:t>
      </w:r>
      <w:r w:rsidRPr="00397554">
        <w:rPr>
          <w:rFonts w:eastAsiaTheme="minorEastAsia"/>
        </w:rPr>
        <w:t xml:space="preserve"> при наличии в диктанте 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- 2 орфографических и 2 пунктуационных ошибок;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- 1 орфографической и 3 пунктуационных ошибок;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- 4 пунктуационных при отсутствии орфографических ошибок;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lastRenderedPageBreak/>
        <w:t>- 3 орфографических ошибках, если среди них есть однотипные.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13371E">
        <w:rPr>
          <w:rFonts w:eastAsiaTheme="minorEastAsia"/>
          <w:b/>
          <w:i/>
        </w:rPr>
        <w:t>Оценка «3» выставляется</w:t>
      </w:r>
      <w:r w:rsidRPr="00397554">
        <w:rPr>
          <w:rFonts w:eastAsiaTheme="minorEastAsia"/>
        </w:rPr>
        <w:t xml:space="preserve"> за диктант, в котором допущены 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- 4 орфографические и 4 пунктуационные ошибки;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- 3 орфографические и 5 пунктуационных ошибок;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- 7 пунктуационных ошибок при отсутствии орфографических ошибок. 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13371E">
        <w:rPr>
          <w:rFonts w:eastAsiaTheme="minorEastAsia"/>
          <w:b/>
          <w:i/>
        </w:rPr>
        <w:t>Оценка «2» выставляется</w:t>
      </w:r>
      <w:r w:rsidRPr="00397554">
        <w:rPr>
          <w:rFonts w:eastAsiaTheme="minorEastAsia"/>
        </w:rPr>
        <w:t xml:space="preserve"> за диктант, в котором допущено 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до 7 орфографических и 7 пунктуационных ошибок;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- 6 орфографических и 8 пунктуационных ошибок;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- 5 орфографических и 9 пунктуационных ошибок;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 xml:space="preserve"> - 8 орфографических и 6 пунктуационных ошибок.</w:t>
      </w:r>
    </w:p>
    <w:p w:rsidR="00603E62" w:rsidRPr="0013371E" w:rsidRDefault="0013371E" w:rsidP="00397554">
      <w:pPr>
        <w:spacing w:after="0" w:line="360" w:lineRule="auto"/>
        <w:ind w:left="-567"/>
        <w:rPr>
          <w:rFonts w:eastAsia="DejaVu Sans"/>
          <w:b/>
        </w:rPr>
      </w:pPr>
      <w:r w:rsidRPr="0013371E">
        <w:rPr>
          <w:rFonts w:eastAsia="DejaVu Sans"/>
          <w:b/>
        </w:rPr>
        <w:t xml:space="preserve">3. </w:t>
      </w:r>
      <w:r w:rsidR="00603E62" w:rsidRPr="0013371E">
        <w:rPr>
          <w:rFonts w:eastAsia="DejaVu Sans"/>
          <w:b/>
        </w:rPr>
        <w:t>Оценка дополнительных заданий при диктанте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>Оценка «5» ставится, если ученик выполнил все задания верно.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>Оценка «4» ставится, если ученик выполнил правильно не менее 3/4 заданий.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>Оценка «3» ставится за работу, в которой правильно выполнено не менее половины заданий.</w:t>
      </w: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  <w:r w:rsidRPr="00397554">
        <w:rPr>
          <w:rFonts w:eastAsiaTheme="minorEastAsia"/>
        </w:rPr>
        <w:t>Оценка «2» ставится за работу, в которой не выполнено более половины заданий.</w:t>
      </w:r>
    </w:p>
    <w:p w:rsidR="00603E62" w:rsidRPr="0013371E" w:rsidRDefault="0013371E" w:rsidP="00397554">
      <w:pPr>
        <w:spacing w:after="0" w:line="360" w:lineRule="auto"/>
        <w:ind w:left="-567"/>
        <w:rPr>
          <w:rFonts w:eastAsia="DejaVu Sans"/>
          <w:b/>
        </w:rPr>
      </w:pPr>
      <w:r w:rsidRPr="0013371E">
        <w:rPr>
          <w:rFonts w:eastAsia="DejaVu Sans"/>
          <w:b/>
        </w:rPr>
        <w:t xml:space="preserve">6. </w:t>
      </w:r>
      <w:r w:rsidR="00603E62" w:rsidRPr="0013371E">
        <w:rPr>
          <w:rFonts w:eastAsia="DejaVu Sans"/>
          <w:b/>
        </w:rPr>
        <w:t xml:space="preserve">Оценка сочинений </w:t>
      </w:r>
    </w:p>
    <w:tbl>
      <w:tblPr>
        <w:tblW w:w="0" w:type="auto"/>
        <w:jc w:val="center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976"/>
        <w:gridCol w:w="3839"/>
        <w:gridCol w:w="5074"/>
      </w:tblGrid>
      <w:tr w:rsidR="00603E62" w:rsidRPr="0013371E" w:rsidTr="00603E62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>Оценка</w:t>
            </w:r>
          </w:p>
        </w:tc>
        <w:tc>
          <w:tcPr>
            <w:tcW w:w="9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>Основные критерии оценки</w:t>
            </w:r>
          </w:p>
        </w:tc>
      </w:tr>
      <w:tr w:rsidR="00603E62" w:rsidRPr="0013371E" w:rsidTr="00603E62">
        <w:trPr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>Содержание и речь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>Грамотность</w:t>
            </w:r>
          </w:p>
        </w:tc>
      </w:tr>
      <w:tr w:rsidR="00603E62" w:rsidRPr="0013371E" w:rsidTr="00603E62">
        <w:trPr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>«5»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Содержание темы полностью соответствует теме.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Фактические ошибки отсутствуют.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Содержание излагается последовательно.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Достигнуто стилевое единство и выразительность текста.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- 1 орфографическая ошибка.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- 1 пунктуационная ошибка.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- 1 грамматическая ошибка.</w:t>
            </w:r>
          </w:p>
        </w:tc>
      </w:tr>
      <w:tr w:rsidR="00603E62" w:rsidRPr="0013371E" w:rsidTr="00603E62">
        <w:trPr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>«4»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Содержание соответствует теме.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Имеются единичные </w:t>
            </w:r>
            <w:r w:rsidRPr="0013371E">
              <w:rPr>
                <w:rFonts w:eastAsiaTheme="minorEastAsia"/>
              </w:rPr>
              <w:lastRenderedPageBreak/>
              <w:t>фактические неточности.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Имеются незначительные нарушения последовательности в изложении мыслей.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Лексический и грамматический строй речи достаточно разнообразен.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Стиль работы отличается единством и достаточной выразительностью.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lastRenderedPageBreak/>
              <w:t xml:space="preserve"> - 2 орфографические и 2 пунктуационные ошибки.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lastRenderedPageBreak/>
              <w:t xml:space="preserve"> - 1 орфографическая и 3 пунктуационные ошибки.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- 4 пунктуационные ошибки при отсутствии орфографических ошибок.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- 2 грамматических ошибки.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</w:p>
          <w:p w:rsidR="00603E62" w:rsidRPr="0013371E" w:rsidRDefault="00603E62" w:rsidP="0013371E">
            <w:pPr>
              <w:rPr>
                <w:rFonts w:eastAsiaTheme="minorEastAsia"/>
              </w:rPr>
            </w:pPr>
          </w:p>
        </w:tc>
      </w:tr>
      <w:tr w:rsidR="00603E62" w:rsidRPr="0013371E" w:rsidTr="00603E62">
        <w:trPr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lastRenderedPageBreak/>
              <w:t>«3»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В работе допущены существенные отклонения от темы.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Работа достоверна в главном, но в ней имеются отдельные фактические неточности.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Допущены отдельные нарушения последовательности изложения.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Стиль работы не отличается единством, речь недостаточно выразительна.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- 4 орфографические и 4 пунктуационные ошибки.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- 3 орфографические и 5 пунктуационных ошибок.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- 7 пунктуационных при отсутствии орфографических ошибок.</w:t>
            </w:r>
          </w:p>
        </w:tc>
      </w:tr>
      <w:tr w:rsidR="00603E62" w:rsidRPr="0013371E" w:rsidTr="00603E62">
        <w:trPr>
          <w:trHeight w:val="978"/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>«2»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Работа не соответствует теме.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Допущено много фактических неточностей.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Нарушена последовательность 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- 7 орфографических и 7 пунктуационных ошибок.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- 6 орфографических и 8 пунктуационных ошибок.</w:t>
            </w:r>
          </w:p>
        </w:tc>
      </w:tr>
      <w:tr w:rsidR="00603E62" w:rsidRPr="0013371E" w:rsidTr="00603E62">
        <w:trPr>
          <w:trHeight w:val="1399"/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E62" w:rsidRPr="0013371E" w:rsidRDefault="00603E62" w:rsidP="0013371E">
            <w:pPr>
              <w:rPr>
                <w:rFonts w:eastAsiaTheme="minorEastAsia"/>
              </w:rPr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>изложения мыслей в работе, часты случаи неправильного словоупотребления.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Нарушено стилевое единство текста.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- 5 орфографических и 9 пунктуационных ошибок.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t xml:space="preserve"> - 8 орфографических и 6 пунктуационных ошибок.</w:t>
            </w:r>
          </w:p>
          <w:p w:rsidR="00603E62" w:rsidRPr="0013371E" w:rsidRDefault="00603E62" w:rsidP="0013371E">
            <w:pPr>
              <w:rPr>
                <w:rFonts w:eastAsiaTheme="minorEastAsia"/>
              </w:rPr>
            </w:pPr>
            <w:r w:rsidRPr="0013371E">
              <w:rPr>
                <w:rFonts w:eastAsiaTheme="minorEastAsia"/>
              </w:rPr>
              <w:lastRenderedPageBreak/>
              <w:t xml:space="preserve"> - 7 грамматических ошибок.</w:t>
            </w:r>
          </w:p>
        </w:tc>
      </w:tr>
    </w:tbl>
    <w:p w:rsidR="00603E62" w:rsidRPr="00397554" w:rsidRDefault="00603E62" w:rsidP="00397554">
      <w:pPr>
        <w:spacing w:after="0" w:line="360" w:lineRule="auto"/>
        <w:ind w:left="-567"/>
      </w:pPr>
      <w:r w:rsidRPr="0013371E">
        <w:rPr>
          <w:b/>
        </w:rPr>
        <w:lastRenderedPageBreak/>
        <w:t>Оценка тестов</w:t>
      </w:r>
      <w:r w:rsidRPr="00397554">
        <w:t>:. «5» - 90 – 100 %; «4» - 78 – 89 %; «3» - 60 – 77 %; «2»- менее 59 %.</w:t>
      </w:r>
    </w:p>
    <w:p w:rsidR="0013371E" w:rsidRDefault="00603E62" w:rsidP="0013371E">
      <w:pPr>
        <w:spacing w:after="0" w:line="360" w:lineRule="auto"/>
        <w:ind w:left="-567"/>
        <w:jc w:val="center"/>
        <w:rPr>
          <w:b/>
          <w:sz w:val="28"/>
        </w:rPr>
      </w:pPr>
      <w:r w:rsidRPr="0013371E">
        <w:rPr>
          <w:b/>
          <w:sz w:val="28"/>
        </w:rPr>
        <w:t xml:space="preserve">Учебно-тематическое планирование предмета </w:t>
      </w:r>
    </w:p>
    <w:p w:rsidR="00662CA3" w:rsidRPr="0013371E" w:rsidRDefault="00603E62" w:rsidP="0013371E">
      <w:pPr>
        <w:spacing w:after="0" w:line="360" w:lineRule="auto"/>
        <w:ind w:left="-567"/>
        <w:jc w:val="center"/>
        <w:rPr>
          <w:b/>
          <w:sz w:val="28"/>
        </w:rPr>
      </w:pPr>
      <w:r w:rsidRPr="0013371E">
        <w:rPr>
          <w:b/>
          <w:sz w:val="28"/>
        </w:rPr>
        <w:t xml:space="preserve">«Русский язык» в </w:t>
      </w:r>
      <w:r w:rsidR="00F544AE" w:rsidRPr="0013371E">
        <w:rPr>
          <w:b/>
          <w:sz w:val="28"/>
        </w:rPr>
        <w:t>10</w:t>
      </w:r>
      <w:r w:rsidRPr="0013371E">
        <w:rPr>
          <w:b/>
          <w:sz w:val="28"/>
        </w:rPr>
        <w:t xml:space="preserve"> классе</w:t>
      </w:r>
    </w:p>
    <w:p w:rsidR="00662CA3" w:rsidRPr="00397554" w:rsidRDefault="00662CA3" w:rsidP="0013371E">
      <w:pPr>
        <w:spacing w:after="0" w:line="360" w:lineRule="auto"/>
        <w:ind w:left="-567" w:firstLine="567"/>
        <w:jc w:val="both"/>
      </w:pPr>
      <w:r w:rsidRPr="00397554">
        <w:t>Тематическое планирование, предлагаемое в программе Н.А.Николиной, не носит жесткого характера: учитель может выбирать темы, предназначенные для самост</w:t>
      </w:r>
      <w:r w:rsidR="00523F7D" w:rsidRPr="00397554">
        <w:t>оятельного изучения учащимися (</w:t>
      </w:r>
      <w:r w:rsidRPr="00397554">
        <w:t>например, «Международные словообразовательные</w:t>
      </w:r>
      <w:r w:rsidR="00523F7D" w:rsidRPr="00397554">
        <w:t xml:space="preserve"> элементы», «Двойные согласные»</w:t>
      </w:r>
      <w:r w:rsidRPr="00397554">
        <w:t>), может варьировать темы, устанавливать в ряде случаев количество часов, необходимое для их изучения ( в зависимости от уровня класса, характера подготовки учащихся, типичных для них ошибок).</w:t>
      </w:r>
    </w:p>
    <w:p w:rsidR="00662CA3" w:rsidRPr="00397554" w:rsidRDefault="00662CA3" w:rsidP="0013371E">
      <w:pPr>
        <w:spacing w:after="0" w:line="360" w:lineRule="auto"/>
        <w:ind w:left="-567" w:firstLine="567"/>
        <w:jc w:val="both"/>
      </w:pPr>
      <w:r w:rsidRPr="00397554">
        <w:t>В тематическом планировании по русскому языку в 10-11 классах, принятом в лицее, учителями был изменен порядок изучения тем по предмету. Это вызвано следующими факторами:</w:t>
      </w:r>
    </w:p>
    <w:p w:rsidR="00662CA3" w:rsidRPr="00397554" w:rsidRDefault="00662CA3" w:rsidP="0013371E">
      <w:pPr>
        <w:spacing w:after="0" w:line="360" w:lineRule="auto"/>
        <w:ind w:left="-567" w:firstLine="567"/>
        <w:jc w:val="both"/>
      </w:pPr>
      <w:r w:rsidRPr="00397554">
        <w:t>Необходимость «выровнять» вновь сформированные классы, чтобы создать равные условия для всех обучающихся (специфика лицея: в 10 класс набираются учащиеся изо всех школ города и пригорода, поэтому уровень обученности у всех разный);</w:t>
      </w:r>
    </w:p>
    <w:p w:rsidR="00662CA3" w:rsidRPr="00397554" w:rsidRDefault="00662CA3" w:rsidP="0013371E">
      <w:pPr>
        <w:spacing w:after="0" w:line="360" w:lineRule="auto"/>
        <w:ind w:left="-567"/>
        <w:jc w:val="both"/>
      </w:pPr>
      <w:r w:rsidRPr="00397554">
        <w:t>Сокращение часов с 55 по базовой программе до 3</w:t>
      </w:r>
      <w:r w:rsidR="00A95779">
        <w:t>3</w:t>
      </w:r>
      <w:r w:rsidRPr="00397554">
        <w:t xml:space="preserve"> часов по рабочей </w:t>
      </w:r>
      <w:r w:rsidR="00D918AF" w:rsidRPr="00397554">
        <w:t>п</w:t>
      </w:r>
      <w:r w:rsidRPr="00397554">
        <w:t>рограмме, предусмотренной в лицее, в 10 классе и с 67 до 3</w:t>
      </w:r>
      <w:r w:rsidR="00A95779">
        <w:t>3</w:t>
      </w:r>
      <w:r w:rsidRPr="00397554">
        <w:t xml:space="preserve"> -  в 11 классе;</w:t>
      </w:r>
    </w:p>
    <w:p w:rsidR="00662CA3" w:rsidRPr="00397554" w:rsidRDefault="00662CA3" w:rsidP="0013371E">
      <w:pPr>
        <w:spacing w:after="0" w:line="360" w:lineRule="auto"/>
        <w:ind w:left="-567"/>
        <w:jc w:val="both"/>
      </w:pPr>
      <w:r w:rsidRPr="00397554">
        <w:t xml:space="preserve">Перенос некоторых тем по стилистике и изобразительным средствам языка в программу </w:t>
      </w:r>
      <w:r w:rsidR="00D918AF" w:rsidRPr="00397554">
        <w:t xml:space="preserve">кружка по русскому языку </w:t>
      </w:r>
      <w:r w:rsidRPr="00397554">
        <w:t>«П</w:t>
      </w:r>
      <w:r w:rsidR="00D918AF" w:rsidRPr="00397554">
        <w:t>рактический русский</w:t>
      </w:r>
      <w:r w:rsidRPr="00397554">
        <w:t>»;</w:t>
      </w:r>
    </w:p>
    <w:p w:rsidR="002911CB" w:rsidRDefault="00662CA3" w:rsidP="002911CB">
      <w:pPr>
        <w:spacing w:after="0" w:line="360" w:lineRule="auto"/>
        <w:ind w:left="-567"/>
        <w:jc w:val="both"/>
      </w:pPr>
      <w:r w:rsidRPr="00397554">
        <w:t>Возможность, предусмотренная базовой программой Н.А.Николиной, изучения некоторых тем самостоятельно: «Словари русского языка», «Употребление Ь для обозначения на письме мягкости согласных», «Двойные согласные», «Международные словообразовательные элементы», «Употребление разделительных Ъ и Ь», «Правила переноса слов», «Правописание фамилий и названий населенных пунктов в Т.п.».</w:t>
      </w:r>
    </w:p>
    <w:p w:rsidR="00662CA3" w:rsidRPr="00397554" w:rsidRDefault="00662CA3" w:rsidP="002911CB">
      <w:pPr>
        <w:spacing w:after="0" w:line="360" w:lineRule="auto"/>
        <w:ind w:left="-567" w:firstLine="567"/>
        <w:jc w:val="both"/>
      </w:pPr>
      <w:r w:rsidRPr="00397554">
        <w:t xml:space="preserve">Исходя из этих обстоятельств на заседании методического объединения учителей русского языка и  литературы  в составе Жималовой Н.Б., Лариной Е.А., Лапшовой О.В., Слепенькиной В.А., Хитайленко Т.В. было  разработано и принято рабочее « </w:t>
      </w:r>
      <w:r w:rsidR="00D918AF" w:rsidRPr="00397554">
        <w:t>Учебно-т</w:t>
      </w:r>
      <w:r w:rsidRPr="00397554">
        <w:t>ематическое планирование по русскому языку в 10-11 классах лицея», в котором</w:t>
      </w:r>
    </w:p>
    <w:p w:rsidR="00D918AF" w:rsidRPr="00397554" w:rsidRDefault="00662CA3" w:rsidP="002911CB">
      <w:pPr>
        <w:spacing w:after="0" w:line="360" w:lineRule="auto"/>
        <w:ind w:left="-567"/>
        <w:jc w:val="both"/>
      </w:pPr>
      <w:r w:rsidRPr="00397554">
        <w:t xml:space="preserve">все темы по орфоэпии, лексике, словообразованию, орфографии и морфологии изучаются в 10 классе, чтобы понимание принципов русской орфографии было целостным, без разрыва на </w:t>
      </w:r>
      <w:r w:rsidRPr="00397554">
        <w:lastRenderedPageBreak/>
        <w:t>летние каникулы. Это дает возможность при подготовке к ЕГЭ работать в системе</w:t>
      </w:r>
      <w:r w:rsidR="00D918AF" w:rsidRPr="00397554">
        <w:t xml:space="preserve"> с тестовой частью</w:t>
      </w:r>
      <w:r w:rsidRPr="00397554">
        <w:t>;</w:t>
      </w:r>
      <w:r w:rsidR="00DB4308">
        <w:t xml:space="preserve"> </w:t>
      </w:r>
      <w:r w:rsidRPr="00397554">
        <w:t xml:space="preserve">все темы по синтаксису, пунктуации и стилистике изучаются в 11 классе с учетом тем, вынесенных в программу </w:t>
      </w:r>
      <w:r w:rsidR="00D918AF" w:rsidRPr="00397554">
        <w:t xml:space="preserve">кружка </w:t>
      </w:r>
      <w:r w:rsidRPr="00397554">
        <w:t>по русскому языку в 11 классе «</w:t>
      </w:r>
      <w:r w:rsidR="00D918AF" w:rsidRPr="00397554">
        <w:t>Практический русский».</w:t>
      </w:r>
    </w:p>
    <w:p w:rsidR="00662CA3" w:rsidRPr="00397554" w:rsidRDefault="00662CA3" w:rsidP="0013371E">
      <w:pPr>
        <w:spacing w:after="0" w:line="360" w:lineRule="auto"/>
        <w:ind w:left="-567"/>
        <w:jc w:val="both"/>
      </w:pPr>
      <w:r w:rsidRPr="00397554">
        <w:t>Темы, связанные с изучением текстов, напрямую связаны с написанием экзаменационного сочинения и поэтому тоже отнесены в программу 11 класса, когда отрабатываются навыки создания текста-рассуждения в формате ЕГЭ.</w:t>
      </w:r>
    </w:p>
    <w:p w:rsidR="00662CA3" w:rsidRPr="00397554" w:rsidRDefault="00662CA3" w:rsidP="00397554">
      <w:pPr>
        <w:spacing w:after="0" w:line="360" w:lineRule="auto"/>
        <w:ind w:left="-567"/>
      </w:pPr>
    </w:p>
    <w:p w:rsidR="00662CA3" w:rsidRDefault="00D918AF" w:rsidP="002911CB">
      <w:pPr>
        <w:spacing w:after="0" w:line="360" w:lineRule="auto"/>
        <w:ind w:left="-567"/>
        <w:jc w:val="center"/>
        <w:rPr>
          <w:b/>
        </w:rPr>
      </w:pPr>
      <w:r w:rsidRPr="002911CB">
        <w:rPr>
          <w:b/>
        </w:rPr>
        <w:t>Учебно- тематическое планирование предмета «Русский язык» в 10 классе</w:t>
      </w:r>
    </w:p>
    <w:p w:rsidR="002911CB" w:rsidRPr="002911CB" w:rsidRDefault="002911CB" w:rsidP="002911CB">
      <w:pPr>
        <w:spacing w:after="0" w:line="360" w:lineRule="auto"/>
        <w:ind w:left="-567"/>
        <w:jc w:val="center"/>
        <w:rPr>
          <w:b/>
        </w:rPr>
      </w:pPr>
    </w:p>
    <w:tbl>
      <w:tblPr>
        <w:tblStyle w:val="1"/>
        <w:tblW w:w="0" w:type="auto"/>
        <w:tblLayout w:type="fixed"/>
        <w:tblLook w:val="04A0"/>
      </w:tblPr>
      <w:tblGrid>
        <w:gridCol w:w="1100"/>
        <w:gridCol w:w="5671"/>
        <w:gridCol w:w="1134"/>
        <w:gridCol w:w="1666"/>
      </w:tblGrid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№ урока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Тема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Кол-во часов</w:t>
            </w:r>
          </w:p>
        </w:tc>
        <w:tc>
          <w:tcPr>
            <w:tcW w:w="1666" w:type="dxa"/>
          </w:tcPr>
          <w:p w:rsidR="00F544AE" w:rsidRPr="002911CB" w:rsidRDefault="00D918AF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Вид деятельности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Фонетика. Общее понятие о фонетике и орфоэпии. Звуки и буквы русского языка.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Сочинение-эссе по цитате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Состав слова и словообразование. Понятие о морфеме. Способы словообразования.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К.работа по теме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3.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Лексика. Исконно-русские и заимствованные слова. Однозначные и многозначные слова. Омонимы. Паронимы. Синонимы. Антонимы.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тест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4-5.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A95779">
              <w:rPr>
                <w:rFonts w:eastAsiaTheme="minorEastAsia"/>
                <w:b/>
              </w:rPr>
              <w:t>Входной контроль: диктант</w:t>
            </w:r>
            <w:r w:rsidRPr="002911CB">
              <w:rPr>
                <w:rFonts w:eastAsiaTheme="minorEastAsia"/>
              </w:rPr>
              <w:t>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Цель: проверка практической грамотности.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Анализ диктанта. Работа над ошибками.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Диктант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6.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Активная и пассивная лексика: диалектизмы, жаргонизмы, профессионализмы, историзмы и архаизмы, неологизмы. Фразеологизмы.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 xml:space="preserve">Тест 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7.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Принципы русской орфографии. Правописание безударных гласных, проверяемых ударением, непроверяемых гласных, чередующихся гласных в корнях слов.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8.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Правописание гласных после шипящих и Ц в разных  частях речи.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9.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 xml:space="preserve">Правописание приставок. Приставки ПРИ- и ПРЕ-. Буквы Ы иИ после приставок. Правописание Ъ </w:t>
            </w:r>
            <w:r w:rsidRPr="002911CB">
              <w:rPr>
                <w:rFonts w:eastAsiaTheme="minorEastAsia"/>
              </w:rPr>
              <w:lastRenderedPageBreak/>
              <w:t>после приставок.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lastRenderedPageBreak/>
              <w:t>10.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Правописание согласных в корне слова: непроизносимые, двойные, стык согласных/оглушение, озвончение/.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Словарный диктант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11-12.</w:t>
            </w:r>
          </w:p>
        </w:tc>
        <w:tc>
          <w:tcPr>
            <w:tcW w:w="5671" w:type="dxa"/>
          </w:tcPr>
          <w:p w:rsidR="00F544AE" w:rsidRPr="00A95779" w:rsidRDefault="00F544AE" w:rsidP="002911CB">
            <w:pPr>
              <w:spacing w:line="360" w:lineRule="auto"/>
              <w:rPr>
                <w:rFonts w:eastAsiaTheme="minorEastAsia"/>
                <w:b/>
              </w:rPr>
            </w:pPr>
            <w:r w:rsidRPr="00A95779">
              <w:rPr>
                <w:rFonts w:eastAsiaTheme="minorEastAsia"/>
                <w:b/>
              </w:rPr>
              <w:t>Контрольный тест по теме «Орфография».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Анализ теста и работа над ошибками.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тест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13.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Морфология. Классификация частей речи в русском языке. Грамматическое значение, морфологические признаки частей речи.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14-15.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Имя существительное как часть речи. Несклоняемые существительные.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Правописание имён существительных. Правописание сложных существительных. Ь после шипящих в конце слова. Склонение существительных.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Тест по орфографии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16-17.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Имя прилагательное как часть речи.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Правописание имён прилагательных.  Н и НН в суффиксах прилагательных. Правописание сложных прилагательных. Правописание гласных и согласных в суффиксах прилагательных.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Тест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Сочинение-рассуждение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18.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Имя числительное как часть речи. Склонение числительных.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19.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Местоимение как часть речи. Разряды местоимений. Правописание местоимений с НЕ- и НИ-.  Склонение местоимений.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20-21.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Глагол как часть речи. Правописание глаголов:  личные окончания глаголов, Ь в глагольных формах, повелительное наклонение глаголов.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666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тест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22-23.</w:t>
            </w:r>
          </w:p>
        </w:tc>
        <w:tc>
          <w:tcPr>
            <w:tcW w:w="5671" w:type="dxa"/>
          </w:tcPr>
          <w:p w:rsidR="00F544AE" w:rsidRPr="00A95779" w:rsidRDefault="00F544AE" w:rsidP="002911CB">
            <w:pPr>
              <w:spacing w:line="360" w:lineRule="auto"/>
              <w:rPr>
                <w:rFonts w:eastAsiaTheme="minorEastAsia"/>
                <w:b/>
              </w:rPr>
            </w:pPr>
            <w:r w:rsidRPr="002911CB">
              <w:rPr>
                <w:rFonts w:eastAsiaTheme="minorEastAsia"/>
              </w:rPr>
              <w:t xml:space="preserve"> </w:t>
            </w:r>
            <w:r w:rsidRPr="00A95779">
              <w:rPr>
                <w:rFonts w:eastAsiaTheme="minorEastAsia"/>
                <w:b/>
              </w:rPr>
              <w:t>Контрольный диктант.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Анализ диктанта и работа над ошибками.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диктант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24-25.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Причастие и деепричастие как глагольные формы.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Образование причастий и деепричастий.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lastRenderedPageBreak/>
              <w:t>Правописание причастий: гласные в суффиксах, Н- и НН- в суффиксах причастий и кратких причастий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666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Контрольная работа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lastRenderedPageBreak/>
              <w:t>26-27.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Наречие как часть речи. Правописание наречий. Степени сравнения наречий. Способы образования наречий. Понятие о словах категории состояния.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666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Орфографический тренинг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28-29.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Служебные части речи. Омонимия служебных и самостоятельных частей речи. Производные предлоги и их правописание.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30.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Частицы как часть речи. Разряды частиц: формообразующие и смысловые. Разграничение частиц НЕ и НИ.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Зачетная работа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A95779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31.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Правописание частицы НЕ с разными частями речи.</w:t>
            </w:r>
          </w:p>
        </w:tc>
        <w:tc>
          <w:tcPr>
            <w:tcW w:w="1134" w:type="dxa"/>
          </w:tcPr>
          <w:p w:rsidR="00F544AE" w:rsidRPr="002911CB" w:rsidRDefault="00A95779" w:rsidP="002911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A95779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3</w:t>
            </w:r>
            <w:r w:rsidR="00A95779">
              <w:rPr>
                <w:rFonts w:eastAsiaTheme="minorEastAsia"/>
              </w:rPr>
              <w:t>2</w:t>
            </w:r>
            <w:r w:rsidRPr="002911CB">
              <w:rPr>
                <w:rFonts w:eastAsiaTheme="minorEastAsia"/>
              </w:rPr>
              <w:t>-3</w:t>
            </w:r>
            <w:r w:rsidR="00A95779">
              <w:rPr>
                <w:rFonts w:eastAsiaTheme="minorEastAsia"/>
              </w:rPr>
              <w:t>3</w:t>
            </w:r>
            <w:r w:rsidRPr="002911CB">
              <w:rPr>
                <w:rFonts w:eastAsiaTheme="minorEastAsia"/>
              </w:rPr>
              <w:t>.</w:t>
            </w: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A95779">
              <w:rPr>
                <w:rFonts w:eastAsiaTheme="minorEastAsia"/>
                <w:b/>
              </w:rPr>
              <w:t>Итоговый контрольный диктант / или тест</w:t>
            </w:r>
            <w:r w:rsidR="00DD0D06" w:rsidRPr="00A95779">
              <w:rPr>
                <w:rFonts w:eastAsiaTheme="minorEastAsia"/>
                <w:b/>
              </w:rPr>
              <w:t>ирование</w:t>
            </w:r>
            <w:r w:rsidRPr="002911CB">
              <w:rPr>
                <w:rFonts w:eastAsiaTheme="minorEastAsia"/>
              </w:rPr>
              <w:t>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Анализ работы. Работа над ошибками.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666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Диктант/тест</w:t>
            </w:r>
          </w:p>
        </w:tc>
      </w:tr>
      <w:tr w:rsidR="00F544AE" w:rsidRPr="002911CB" w:rsidTr="000E7472">
        <w:tc>
          <w:tcPr>
            <w:tcW w:w="1100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567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 xml:space="preserve">        ИТОГО</w:t>
            </w:r>
          </w:p>
        </w:tc>
        <w:tc>
          <w:tcPr>
            <w:tcW w:w="1134" w:type="dxa"/>
          </w:tcPr>
          <w:p w:rsidR="00F544AE" w:rsidRPr="002911CB" w:rsidRDefault="00F544AE" w:rsidP="00A95779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3</w:t>
            </w:r>
            <w:r w:rsidR="00A95779">
              <w:rPr>
                <w:rFonts w:eastAsiaTheme="minorEastAsia"/>
              </w:rPr>
              <w:t>3</w:t>
            </w:r>
            <w:r w:rsidRPr="002911CB">
              <w:rPr>
                <w:rFonts w:eastAsiaTheme="minorEastAsia"/>
              </w:rPr>
              <w:t xml:space="preserve"> часа</w:t>
            </w:r>
          </w:p>
        </w:tc>
        <w:tc>
          <w:tcPr>
            <w:tcW w:w="1666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F544AE" w:rsidRPr="00397554" w:rsidRDefault="00F544AE" w:rsidP="002911CB">
      <w:pPr>
        <w:spacing w:after="0" w:line="360" w:lineRule="auto"/>
      </w:pPr>
    </w:p>
    <w:p w:rsidR="00F544AE" w:rsidRDefault="00F544AE" w:rsidP="002911CB">
      <w:pPr>
        <w:spacing w:after="0" w:line="360" w:lineRule="auto"/>
        <w:ind w:left="-567"/>
        <w:jc w:val="center"/>
        <w:rPr>
          <w:b/>
        </w:rPr>
      </w:pPr>
      <w:r w:rsidRPr="002911CB">
        <w:rPr>
          <w:b/>
        </w:rPr>
        <w:t>Учебно-тематическое планирование предмета «Русский язык» в 11 классе</w:t>
      </w:r>
    </w:p>
    <w:p w:rsidR="002911CB" w:rsidRPr="002911CB" w:rsidRDefault="002911CB" w:rsidP="002911CB">
      <w:pPr>
        <w:spacing w:after="0" w:line="360" w:lineRule="auto"/>
        <w:ind w:left="-567"/>
        <w:jc w:val="center"/>
        <w:rPr>
          <w:b/>
        </w:rPr>
      </w:pPr>
    </w:p>
    <w:tbl>
      <w:tblPr>
        <w:tblStyle w:val="1"/>
        <w:tblW w:w="0" w:type="auto"/>
        <w:tblInd w:w="-176" w:type="dxa"/>
        <w:tblLayout w:type="fixed"/>
        <w:tblLook w:val="04A0"/>
      </w:tblPr>
      <w:tblGrid>
        <w:gridCol w:w="1204"/>
        <w:gridCol w:w="5601"/>
        <w:gridCol w:w="1134"/>
        <w:gridCol w:w="1808"/>
      </w:tblGrid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 xml:space="preserve">        №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урока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Тема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Кол-во часов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Вид деятельности</w:t>
            </w: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Синтаксис и пунктуация. Понятие о словосочетании. Строение словосочетаний. Подчинительная связь в словосочетании.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Предложение как единица синтаксиса. Основные типы предложений. Главные и второстепенные члены предложения. Тире между подлежащим и сказуемым.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3.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 xml:space="preserve">Виды односоставных предложений. Характеристика простых неосложненных предложений: нераспространенные и распространенные, полные и неполные, утвердительные и отрицательные, восклицательные </w:t>
            </w:r>
            <w:r w:rsidRPr="002911CB">
              <w:rPr>
                <w:rFonts w:eastAsiaTheme="minorEastAsia"/>
              </w:rPr>
              <w:lastRenderedPageBreak/>
              <w:t>и невосклицательные. Простые предложения по цели высказывания.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lastRenderedPageBreak/>
              <w:t>4-5.</w:t>
            </w:r>
          </w:p>
        </w:tc>
        <w:tc>
          <w:tcPr>
            <w:tcW w:w="5601" w:type="dxa"/>
          </w:tcPr>
          <w:p w:rsidR="00F544AE" w:rsidRPr="00A95779" w:rsidRDefault="00F544AE" w:rsidP="002911CB">
            <w:pPr>
              <w:spacing w:line="360" w:lineRule="auto"/>
              <w:rPr>
                <w:rFonts w:eastAsiaTheme="minorEastAsia"/>
                <w:b/>
              </w:rPr>
            </w:pPr>
            <w:r w:rsidRPr="00A95779">
              <w:rPr>
                <w:rFonts w:eastAsiaTheme="minorEastAsia"/>
                <w:b/>
              </w:rPr>
              <w:t>Входной контроль: диктант.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Цель: проверка практической грамотности.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Анализ диктанта. Работа над ошибками.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808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диктант</w:t>
            </w: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6.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Простое осложненное предложение. Предложения, осложненные однородными членами.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7.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Знаки препинания в предложениях с однородными членами.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 xml:space="preserve">Тест </w:t>
            </w: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8.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 xml:space="preserve">Предложения, осложненные обособленными членами. 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9.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Обособленные определения, приложения и знаки препинания в предложениях с ними.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10.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Обособленные обстоятельства, выраженные деепричастиями и деепричастными оборотами.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11.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Знаки препинания в предложениях с уточняющими, пояснительными и присоединительными членами.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12.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Сравнительные обороты и знаки препинания в предложениях со сравнительными оборотами.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Тест по пунктуации</w:t>
            </w: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13.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Предложения, осложненные обращениями, вводными словами и предложениями, вставными конструкциями.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14.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Омонимия вводных слов и членов предложения.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Пунктуационный тренинг</w:t>
            </w: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15.</w:t>
            </w:r>
          </w:p>
        </w:tc>
        <w:tc>
          <w:tcPr>
            <w:tcW w:w="5601" w:type="dxa"/>
          </w:tcPr>
          <w:p w:rsidR="00F544AE" w:rsidRPr="00A95779" w:rsidRDefault="00F544AE" w:rsidP="002911CB">
            <w:pPr>
              <w:spacing w:line="360" w:lineRule="auto"/>
              <w:rPr>
                <w:rFonts w:eastAsiaTheme="minorEastAsia"/>
                <w:b/>
              </w:rPr>
            </w:pPr>
            <w:r w:rsidRPr="00A95779">
              <w:rPr>
                <w:rFonts w:eastAsiaTheme="minorEastAsia"/>
                <w:b/>
              </w:rPr>
              <w:t>Контрольная работа по теме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Контрольная работа</w:t>
            </w: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5601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 полугодие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16.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Сложное предложение. Типы сложных предложений.</w:t>
            </w:r>
          </w:p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Разграничение союзов и союзных слов.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17.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Знаки препинания  в сложносочиненных предложениях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18.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 xml:space="preserve">Сложноподчиненное предложение. Виды </w:t>
            </w:r>
            <w:r w:rsidRPr="002911CB">
              <w:rPr>
                <w:rFonts w:eastAsiaTheme="minorEastAsia"/>
              </w:rPr>
              <w:lastRenderedPageBreak/>
              <w:t>придаточных предложений.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lastRenderedPageBreak/>
              <w:t>19.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Знаки препинания в СПП с несколькими придаточными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20.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Бессоюзное сложное предложение и знаки препинания в нем. Тире и двоеточие в БСП.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тест</w:t>
            </w: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21.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Сложные предложения с разными видами связи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22.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Способы передачи чужой речи. Предложения с прямой речью. Замена прямой речи косвенной. Знаки препинания при цитировании.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A95779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23.</w:t>
            </w:r>
          </w:p>
        </w:tc>
        <w:tc>
          <w:tcPr>
            <w:tcW w:w="5601" w:type="dxa"/>
          </w:tcPr>
          <w:p w:rsidR="00F544AE" w:rsidRPr="002911CB" w:rsidRDefault="00A95779" w:rsidP="00A95779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Пунктуационный тренинг</w:t>
            </w:r>
          </w:p>
        </w:tc>
        <w:tc>
          <w:tcPr>
            <w:tcW w:w="1134" w:type="dxa"/>
          </w:tcPr>
          <w:p w:rsidR="00F544AE" w:rsidRPr="002911CB" w:rsidRDefault="00A95779" w:rsidP="002911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A95779" w:rsidP="002911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  <w:r w:rsidR="00F544AE" w:rsidRPr="002911CB">
              <w:rPr>
                <w:rFonts w:eastAsiaTheme="minorEastAsia"/>
              </w:rPr>
              <w:t>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Текст и его признаки. Типы речи. Способы связи предложений в тексте.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A95779" w:rsidP="002911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25-26</w:t>
            </w:r>
            <w:r w:rsidR="00F544AE" w:rsidRPr="002911CB">
              <w:rPr>
                <w:rFonts w:eastAsiaTheme="minorEastAsia"/>
              </w:rPr>
              <w:t>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Основные средства художественной выразительности. Система тропов и стилистических фигур.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808" w:type="dxa"/>
          </w:tcPr>
          <w:p w:rsidR="00F544AE" w:rsidRPr="002911CB" w:rsidRDefault="004673BD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Зачетная работа</w:t>
            </w: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A95779" w:rsidP="002911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27-28</w:t>
            </w:r>
            <w:r w:rsidR="00F544AE" w:rsidRPr="002911CB">
              <w:rPr>
                <w:rFonts w:eastAsiaTheme="minorEastAsia"/>
              </w:rPr>
              <w:t>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Критерии оценки сочинения на ЕГЭ. Отработка умений и навыков, необходимых для выполнения сочинения на экзамене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808" w:type="dxa"/>
          </w:tcPr>
          <w:p w:rsidR="00F544AE" w:rsidRPr="002911CB" w:rsidRDefault="004673BD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Сочинение-рассуждение</w:t>
            </w: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A95779" w:rsidP="002911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29-30</w:t>
            </w:r>
            <w:r w:rsidR="00F544AE" w:rsidRPr="002911CB">
              <w:rPr>
                <w:rFonts w:eastAsiaTheme="minorEastAsia"/>
              </w:rPr>
              <w:t>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Итоговое контрольное тестирование. Анализ работы.</w:t>
            </w:r>
          </w:p>
        </w:tc>
        <w:tc>
          <w:tcPr>
            <w:tcW w:w="113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808" w:type="dxa"/>
          </w:tcPr>
          <w:p w:rsidR="00F544AE" w:rsidRPr="002911CB" w:rsidRDefault="004673BD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тест</w:t>
            </w: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A95779" w:rsidP="002911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31-32</w:t>
            </w:r>
            <w:r w:rsidR="00F544AE" w:rsidRPr="002911CB">
              <w:rPr>
                <w:rFonts w:eastAsiaTheme="minorEastAsia"/>
              </w:rPr>
              <w:t>.</w:t>
            </w: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 xml:space="preserve">Сочинение по заданному тексту в формате ЕГЭ </w:t>
            </w:r>
          </w:p>
        </w:tc>
        <w:tc>
          <w:tcPr>
            <w:tcW w:w="1134" w:type="dxa"/>
          </w:tcPr>
          <w:p w:rsidR="00F544AE" w:rsidRPr="002911CB" w:rsidRDefault="00DD0D06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2</w:t>
            </w:r>
          </w:p>
        </w:tc>
        <w:tc>
          <w:tcPr>
            <w:tcW w:w="1808" w:type="dxa"/>
          </w:tcPr>
          <w:p w:rsidR="00F544AE" w:rsidRPr="002911CB" w:rsidRDefault="004673BD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Сочинение-рассуждение</w:t>
            </w: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DD0D06" w:rsidP="00A95779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34</w:t>
            </w:r>
            <w:r w:rsidR="00A95779">
              <w:rPr>
                <w:rFonts w:eastAsiaTheme="minorEastAsia"/>
              </w:rPr>
              <w:t>3</w:t>
            </w:r>
          </w:p>
        </w:tc>
        <w:tc>
          <w:tcPr>
            <w:tcW w:w="5601" w:type="dxa"/>
          </w:tcPr>
          <w:p w:rsidR="00F544AE" w:rsidRPr="002911CB" w:rsidRDefault="004673BD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Итоговый урок. Речевая правка сочинений</w:t>
            </w:r>
          </w:p>
        </w:tc>
        <w:tc>
          <w:tcPr>
            <w:tcW w:w="1134" w:type="dxa"/>
          </w:tcPr>
          <w:p w:rsidR="00F544AE" w:rsidRPr="002911CB" w:rsidRDefault="004673BD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1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  <w:tr w:rsidR="00F544AE" w:rsidRPr="002911CB" w:rsidTr="000E7472">
        <w:tc>
          <w:tcPr>
            <w:tcW w:w="1204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5601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 xml:space="preserve">                             ИТОГО</w:t>
            </w:r>
          </w:p>
        </w:tc>
        <w:tc>
          <w:tcPr>
            <w:tcW w:w="1134" w:type="dxa"/>
          </w:tcPr>
          <w:p w:rsidR="00F544AE" w:rsidRPr="002911CB" w:rsidRDefault="004673BD" w:rsidP="00A95779">
            <w:pPr>
              <w:spacing w:line="360" w:lineRule="auto"/>
              <w:rPr>
                <w:rFonts w:eastAsiaTheme="minorEastAsia"/>
              </w:rPr>
            </w:pPr>
            <w:r w:rsidRPr="002911CB">
              <w:rPr>
                <w:rFonts w:eastAsiaTheme="minorEastAsia"/>
              </w:rPr>
              <w:t>3</w:t>
            </w:r>
            <w:r w:rsidR="00A95779">
              <w:rPr>
                <w:rFonts w:eastAsiaTheme="minorEastAsia"/>
              </w:rPr>
              <w:t>3</w:t>
            </w:r>
          </w:p>
        </w:tc>
        <w:tc>
          <w:tcPr>
            <w:tcW w:w="1808" w:type="dxa"/>
          </w:tcPr>
          <w:p w:rsidR="00F544AE" w:rsidRPr="002911CB" w:rsidRDefault="00F544AE" w:rsidP="002911CB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F544AE" w:rsidRPr="00397554" w:rsidRDefault="00F544AE" w:rsidP="00397554">
      <w:pPr>
        <w:spacing w:after="0" w:line="360" w:lineRule="auto"/>
        <w:ind w:left="-567"/>
        <w:rPr>
          <w:rFonts w:eastAsiaTheme="minorEastAsia"/>
        </w:rPr>
      </w:pPr>
    </w:p>
    <w:p w:rsidR="00603E62" w:rsidRPr="00397554" w:rsidRDefault="00603E62" w:rsidP="00397554">
      <w:pPr>
        <w:spacing w:after="0" w:line="360" w:lineRule="auto"/>
        <w:ind w:left="-567"/>
      </w:pPr>
    </w:p>
    <w:p w:rsidR="00603E62" w:rsidRPr="00397554" w:rsidRDefault="00603E62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  <w:rPr>
          <w:rFonts w:eastAsiaTheme="minorEastAsia"/>
        </w:rPr>
      </w:pPr>
    </w:p>
    <w:p w:rsidR="002911CB" w:rsidRDefault="002911CB" w:rsidP="00397554">
      <w:pPr>
        <w:spacing w:after="0" w:line="360" w:lineRule="auto"/>
        <w:ind w:left="-567"/>
        <w:rPr>
          <w:rFonts w:eastAsiaTheme="minorEastAsia"/>
        </w:rPr>
      </w:pPr>
    </w:p>
    <w:p w:rsidR="002911CB" w:rsidRDefault="002911CB" w:rsidP="00397554">
      <w:pPr>
        <w:spacing w:after="0" w:line="360" w:lineRule="auto"/>
        <w:ind w:left="-567"/>
        <w:rPr>
          <w:rFonts w:eastAsiaTheme="minorEastAsia"/>
        </w:rPr>
      </w:pPr>
    </w:p>
    <w:p w:rsidR="002911CB" w:rsidRDefault="002911CB" w:rsidP="00397554">
      <w:pPr>
        <w:spacing w:after="0" w:line="360" w:lineRule="auto"/>
        <w:ind w:left="-567"/>
        <w:rPr>
          <w:rFonts w:eastAsiaTheme="minorEastAsia"/>
        </w:rPr>
      </w:pPr>
    </w:p>
    <w:p w:rsidR="002911CB" w:rsidRDefault="002911CB" w:rsidP="00397554">
      <w:pPr>
        <w:spacing w:after="0" w:line="360" w:lineRule="auto"/>
        <w:ind w:left="-567"/>
        <w:rPr>
          <w:rFonts w:eastAsiaTheme="minorEastAsia"/>
        </w:rPr>
      </w:pPr>
    </w:p>
    <w:p w:rsidR="002911CB" w:rsidRDefault="002911CB" w:rsidP="00397554">
      <w:pPr>
        <w:spacing w:after="0" w:line="360" w:lineRule="auto"/>
        <w:ind w:left="-567"/>
        <w:rPr>
          <w:rFonts w:eastAsiaTheme="minorEastAsia"/>
        </w:rPr>
      </w:pPr>
    </w:p>
    <w:p w:rsidR="00603E62" w:rsidRPr="002911CB" w:rsidRDefault="00966CE1" w:rsidP="002911CB">
      <w:pPr>
        <w:spacing w:after="0" w:line="360" w:lineRule="auto"/>
        <w:ind w:left="-567"/>
        <w:jc w:val="center"/>
        <w:rPr>
          <w:rFonts w:eastAsiaTheme="minorEastAsia"/>
          <w:b/>
        </w:rPr>
      </w:pPr>
      <w:r w:rsidRPr="002911CB">
        <w:rPr>
          <w:rFonts w:eastAsiaTheme="minorEastAsia"/>
          <w:b/>
        </w:rPr>
        <w:lastRenderedPageBreak/>
        <w:t>О</w:t>
      </w:r>
      <w:r w:rsidR="00603E62" w:rsidRPr="002911CB">
        <w:rPr>
          <w:rFonts w:eastAsiaTheme="minorEastAsia"/>
          <w:b/>
        </w:rPr>
        <w:t>писание материально-технического и учебно-методического обеспечения рабочей программы.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Перечень учебно-методического обеспечения.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Мультимедийные пособия.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«Фраза» Программа-тренажер по правилам орфографии и пунктуации для школьников и абитуриентов.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1-С Репетитор «Русский язык» Обучающая программа для школьников старших классов и абитуриентов.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Электронный репетитор-тренажер «Курс русского языка»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Тестирующая программа для школьников и абитуриентов.  Кирилл и Мефодий</w:t>
      </w:r>
    </w:p>
    <w:p w:rsidR="002911CB" w:rsidRDefault="00662CA3" w:rsidP="002911CB">
      <w:pPr>
        <w:spacing w:after="0" w:line="360" w:lineRule="auto"/>
        <w:ind w:left="-567"/>
      </w:pPr>
      <w:r w:rsidRPr="00397554">
        <w:t xml:space="preserve">Уроки русского языка Кирилла и Мефодия 10-11 классы.  </w:t>
      </w:r>
    </w:p>
    <w:p w:rsidR="00662CA3" w:rsidRPr="00397554" w:rsidRDefault="00662CA3" w:rsidP="002911CB">
      <w:pPr>
        <w:spacing w:after="0" w:line="360" w:lineRule="auto"/>
        <w:ind w:left="-567"/>
      </w:pPr>
      <w:r w:rsidRPr="00397554">
        <w:t>Информационно-компьютер</w:t>
      </w:r>
      <w:r w:rsidR="002911CB">
        <w:t xml:space="preserve">ная поддержка учебного процесса </w:t>
      </w:r>
      <w:r w:rsidRPr="00397554">
        <w:t>электронный репетитор «Русский язык» (система обучающих тестов);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репетитор по русскому языку (Кирилла и Мефодия);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репетитор «Русский язык» (весь школьный курс);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обучающая программа «Фраза»;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Шедевры русской живописи( 33 интерактивных урока) Используется на уроках развития речи.</w:t>
      </w:r>
    </w:p>
    <w:p w:rsidR="002911CB" w:rsidRDefault="00662CA3" w:rsidP="002911CB">
      <w:pPr>
        <w:spacing w:after="0" w:line="360" w:lineRule="auto"/>
        <w:ind w:left="-567"/>
      </w:pPr>
      <w:r w:rsidRPr="00397554">
        <w:t>Иллюстративный энциклопедический</w:t>
      </w:r>
      <w:r w:rsidR="002911CB">
        <w:t xml:space="preserve"> словарь, Толковый словарь Даля</w:t>
      </w:r>
    </w:p>
    <w:p w:rsidR="00662CA3" w:rsidRPr="00397554" w:rsidRDefault="00662CA3" w:rsidP="002911CB">
      <w:pPr>
        <w:spacing w:after="0" w:line="360" w:lineRule="auto"/>
        <w:ind w:left="-567"/>
      </w:pPr>
      <w:r w:rsidRPr="00397554">
        <w:t>Репетитор « Тесты по пунктуации». Весь школьный курс</w:t>
      </w:r>
    </w:p>
    <w:p w:rsidR="00662CA3" w:rsidRPr="00397554" w:rsidRDefault="00662CA3" w:rsidP="00397554">
      <w:pPr>
        <w:spacing w:after="0" w:line="360" w:lineRule="auto"/>
        <w:ind w:left="-567"/>
      </w:pPr>
    </w:p>
    <w:p w:rsidR="00662CA3" w:rsidRPr="00397554" w:rsidRDefault="00662CA3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662CA3" w:rsidRPr="002911CB" w:rsidRDefault="00662CA3" w:rsidP="002911CB">
      <w:pPr>
        <w:spacing w:after="0" w:line="360" w:lineRule="auto"/>
        <w:ind w:left="-567"/>
        <w:jc w:val="center"/>
        <w:rPr>
          <w:b/>
        </w:rPr>
      </w:pPr>
      <w:r w:rsidRPr="002911CB">
        <w:rPr>
          <w:b/>
        </w:rPr>
        <w:lastRenderedPageBreak/>
        <w:t>Литература для учащихся</w:t>
      </w:r>
    </w:p>
    <w:p w:rsidR="00662CA3" w:rsidRPr="00397554" w:rsidRDefault="00662CA3" w:rsidP="00397554">
      <w:pPr>
        <w:spacing w:after="0" w:line="360" w:lineRule="auto"/>
        <w:ind w:left="-567"/>
      </w:pPr>
    </w:p>
    <w:p w:rsidR="00662CA3" w:rsidRPr="00397554" w:rsidRDefault="00662CA3" w:rsidP="00397554">
      <w:pPr>
        <w:spacing w:after="0" w:line="360" w:lineRule="auto"/>
        <w:ind w:left="-567"/>
      </w:pPr>
      <w:r w:rsidRPr="00397554">
        <w:t>1. Дейкина А.Д., Пахнова Т.М. Русский язык: Учебник-практикум для старших классов. – 5-е изд., испр. – М.: Вербум-М, 20</w:t>
      </w:r>
      <w:r w:rsidR="00966CE1" w:rsidRPr="00397554">
        <w:t>14</w:t>
      </w:r>
      <w:r w:rsidRPr="00397554">
        <w:t>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2. Греков В.Ф., Крючков С.Е., Чешко Л.А. « Русский язык. 10-11 классы».    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3. Власенков А.И., Рыбченкова Л.М. Русский язык: Грамматика. Текст. Стили речи: Учеб.пособие для 10–11 кл. общеобразоват. учреждений. – М.: Просвещение, 20</w:t>
      </w:r>
      <w:r w:rsidR="00966CE1" w:rsidRPr="00397554">
        <w:t>12</w:t>
      </w:r>
      <w:r w:rsidRPr="00397554">
        <w:t>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4. Словари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5. Сенина Н.А. Учебно-методический комплекс «Р</w:t>
      </w:r>
      <w:r w:rsidR="00966CE1" w:rsidRPr="00397554">
        <w:t xml:space="preserve">усский язык. Подготовка к ЕГЭ» </w:t>
      </w:r>
      <w:r w:rsidRPr="00397554">
        <w:t xml:space="preserve"> издательство «Легион» 2014</w:t>
      </w:r>
      <w:r w:rsidR="00966CE1" w:rsidRPr="00397554">
        <w:t>, 2015,2016 г.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6. Драпкина С.В., Субботин Д.И. «ЕГЭ 2013</w:t>
      </w:r>
      <w:r w:rsidR="00966CE1" w:rsidRPr="00397554">
        <w:t>6</w:t>
      </w:r>
      <w:r w:rsidRPr="00397554">
        <w:t>. Ступени подготовки к успешной сдаче экзамена» Москва «Интеллек</w:t>
      </w:r>
      <w:r w:rsidR="00966CE1" w:rsidRPr="00397554">
        <w:t>т-центр» 2016</w:t>
      </w:r>
      <w:r w:rsidRPr="00397554">
        <w:t>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7. Карпова Т.Б. «Нормы русского языка в таблицах и тестах» Пермь, «Издательский дом купца Тарасова» 2013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8. Егораева Г.Т. «Сборник заданий и методических рекомендаций. ЕГЭ-зад</w:t>
      </w:r>
      <w:r w:rsidR="00966CE1" w:rsidRPr="00397554">
        <w:t>ачник» Москва изд.»Экзамен» 2016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 xml:space="preserve">9. Назарова Т.Н. «Русский язык. Практикум </w:t>
      </w:r>
      <w:r w:rsidR="00966CE1" w:rsidRPr="00397554">
        <w:t>2(В)» Москва изд.«Экзамен»  2015</w:t>
      </w:r>
    </w:p>
    <w:p w:rsidR="00662CA3" w:rsidRPr="00397554" w:rsidRDefault="00662CA3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2911CB" w:rsidRDefault="002911CB" w:rsidP="00397554">
      <w:pPr>
        <w:spacing w:after="0" w:line="360" w:lineRule="auto"/>
        <w:ind w:left="-567"/>
      </w:pPr>
    </w:p>
    <w:p w:rsidR="00662CA3" w:rsidRPr="002911CB" w:rsidRDefault="00662CA3" w:rsidP="002911CB">
      <w:pPr>
        <w:spacing w:after="0" w:line="360" w:lineRule="auto"/>
        <w:ind w:left="-567"/>
        <w:jc w:val="center"/>
        <w:rPr>
          <w:b/>
        </w:rPr>
      </w:pPr>
      <w:r w:rsidRPr="002911CB">
        <w:rPr>
          <w:b/>
        </w:rPr>
        <w:lastRenderedPageBreak/>
        <w:t>Литература для  учителя</w:t>
      </w:r>
    </w:p>
    <w:p w:rsidR="00662CA3" w:rsidRPr="00397554" w:rsidRDefault="00662CA3" w:rsidP="00397554">
      <w:pPr>
        <w:spacing w:after="0" w:line="360" w:lineRule="auto"/>
        <w:ind w:left="-567"/>
      </w:pPr>
    </w:p>
    <w:p w:rsidR="00662CA3" w:rsidRPr="00397554" w:rsidRDefault="00662CA3" w:rsidP="00397554">
      <w:pPr>
        <w:spacing w:after="0" w:line="360" w:lineRule="auto"/>
        <w:ind w:left="-567"/>
      </w:pPr>
      <w:r w:rsidRPr="00397554">
        <w:t>1.Будникова Н.Н., Дмитриева Н.И., Холявина Т.Г. Поурочные разработки по русскому языку: 10-11 классы.- М.: ВАКО, 20</w:t>
      </w:r>
      <w:r w:rsidR="00966CE1" w:rsidRPr="00397554">
        <w:t>14</w:t>
      </w:r>
      <w:r w:rsidRPr="00397554">
        <w:t>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2.Веселова З.Т. Русский язык: Трудные случаи орфографии и пунктуации. Развитие речи. СПб.: Паритет, 20</w:t>
      </w:r>
      <w:r w:rsidR="00966CE1" w:rsidRPr="00397554">
        <w:t>10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 xml:space="preserve">3.Войлова К.А., Леденева В.В., Контрольные и проверочные работы по русскому языку: 10-11 классы. М.: Дрофа, </w:t>
      </w:r>
      <w:r w:rsidR="00966CE1" w:rsidRPr="00397554">
        <w:t>2012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4. Сенина Н.А. Учебно-методический комплекс «Русский язык. Подготовка к ЕГЭ», издательство «Легион»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5. Контрольно-измерительные материалы ЕГЭ по русскому языку издательства «Просвещение» и Федерального центра тестирования.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6. Драпки</w:t>
      </w:r>
      <w:r w:rsidR="00966CE1" w:rsidRPr="00397554">
        <w:t>на С.В., Субботин Д.И. «ЕГЭ 2016</w:t>
      </w:r>
      <w:r w:rsidRPr="00397554">
        <w:t>. Ступени подготовки к успешной сдаче экзамен</w:t>
      </w:r>
      <w:r w:rsidR="00966CE1" w:rsidRPr="00397554">
        <w:t>а» Москва «Интеллект-центр» 2016</w:t>
      </w:r>
      <w:r w:rsidRPr="00397554">
        <w:t>.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7. Карпова Т.Б. «Нормы русского языка в таблицах и тестах» Пермь, «Издательский дом купца Тарасова» 2013</w:t>
      </w:r>
    </w:p>
    <w:p w:rsidR="00662CA3" w:rsidRPr="00397554" w:rsidRDefault="00662CA3" w:rsidP="00397554">
      <w:pPr>
        <w:spacing w:after="0" w:line="360" w:lineRule="auto"/>
        <w:ind w:left="-567"/>
      </w:pPr>
      <w:r w:rsidRPr="00397554">
        <w:t>8. Добротин И.Г. «Русский язык: теория, тренинги, решения» М.- «Учительская газета» 2011</w:t>
      </w:r>
    </w:p>
    <w:p w:rsidR="002911CB" w:rsidRDefault="00966CE1" w:rsidP="002911CB">
      <w:pPr>
        <w:spacing w:after="0" w:line="360" w:lineRule="auto"/>
        <w:ind w:left="-567"/>
      </w:pPr>
      <w:r w:rsidRPr="00397554">
        <w:t xml:space="preserve">9. Интернет-источники:    </w:t>
      </w:r>
    </w:p>
    <w:p w:rsidR="002911CB" w:rsidRDefault="004D4A58" w:rsidP="002911CB">
      <w:pPr>
        <w:pStyle w:val="ab"/>
        <w:numPr>
          <w:ilvl w:val="0"/>
          <w:numId w:val="31"/>
        </w:numPr>
        <w:spacing w:after="0" w:line="360" w:lineRule="auto"/>
      </w:pPr>
      <w:hyperlink r:id="rId8" w:history="1">
        <w:r w:rsidR="00966CE1" w:rsidRPr="00397554">
          <w:rPr>
            <w:rStyle w:val="a3"/>
          </w:rPr>
          <w:t>http://www.proshkolu.ru</w:t>
        </w:r>
      </w:hyperlink>
      <w:r w:rsidR="00966CE1" w:rsidRPr="00397554">
        <w:t>,</w:t>
      </w:r>
    </w:p>
    <w:p w:rsidR="002911CB" w:rsidRDefault="004D4A58" w:rsidP="002911CB">
      <w:pPr>
        <w:pStyle w:val="ab"/>
        <w:numPr>
          <w:ilvl w:val="0"/>
          <w:numId w:val="31"/>
        </w:numPr>
        <w:spacing w:after="0" w:line="360" w:lineRule="auto"/>
      </w:pPr>
      <w:hyperlink r:id="rId9" w:history="1">
        <w:r w:rsidR="00966CE1" w:rsidRPr="00397554">
          <w:rPr>
            <w:rStyle w:val="a3"/>
          </w:rPr>
          <w:t>http://metodisty.ru</w:t>
        </w:r>
      </w:hyperlink>
      <w:r w:rsidR="00966CE1" w:rsidRPr="00397554">
        <w:t>,</w:t>
      </w:r>
    </w:p>
    <w:p w:rsidR="00662CA3" w:rsidRPr="00397554" w:rsidRDefault="004D4A58" w:rsidP="002911CB">
      <w:pPr>
        <w:pStyle w:val="ab"/>
        <w:numPr>
          <w:ilvl w:val="0"/>
          <w:numId w:val="31"/>
        </w:numPr>
        <w:spacing w:after="0" w:line="360" w:lineRule="auto"/>
      </w:pPr>
      <w:hyperlink r:id="rId10" w:history="1">
        <w:r w:rsidR="00966CE1" w:rsidRPr="00397554">
          <w:rPr>
            <w:rStyle w:val="a3"/>
          </w:rPr>
          <w:t>http://pedgazeta.ru</w:t>
        </w:r>
      </w:hyperlink>
    </w:p>
    <w:p w:rsidR="00662CA3" w:rsidRPr="00397554" w:rsidRDefault="00662CA3" w:rsidP="00397554">
      <w:pPr>
        <w:spacing w:after="0" w:line="360" w:lineRule="auto"/>
        <w:ind w:left="-567"/>
      </w:pPr>
    </w:p>
    <w:p w:rsidR="00662CA3" w:rsidRPr="00397554" w:rsidRDefault="00662CA3" w:rsidP="00397554">
      <w:pPr>
        <w:spacing w:after="0" w:line="360" w:lineRule="auto"/>
        <w:ind w:left="-567"/>
        <w:rPr>
          <w:rFonts w:eastAsiaTheme="minorEastAsia"/>
        </w:rPr>
      </w:pPr>
    </w:p>
    <w:p w:rsidR="00662CA3" w:rsidRPr="00397554" w:rsidRDefault="00662CA3" w:rsidP="00397554">
      <w:pPr>
        <w:spacing w:after="0" w:line="360" w:lineRule="auto"/>
        <w:ind w:left="-567"/>
        <w:rPr>
          <w:rFonts w:eastAsiaTheme="minorEastAsia"/>
        </w:rPr>
      </w:pPr>
    </w:p>
    <w:p w:rsidR="00966CE1" w:rsidRPr="00397554" w:rsidRDefault="00966CE1" w:rsidP="00397554">
      <w:pPr>
        <w:spacing w:after="0" w:line="360" w:lineRule="auto"/>
        <w:ind w:left="-567"/>
      </w:pPr>
    </w:p>
    <w:p w:rsidR="00603E62" w:rsidRPr="00397554" w:rsidRDefault="00603E62" w:rsidP="00397554">
      <w:pPr>
        <w:spacing w:after="0" w:line="360" w:lineRule="auto"/>
        <w:ind w:left="-567"/>
      </w:pPr>
    </w:p>
    <w:p w:rsidR="00603E62" w:rsidRPr="00397554" w:rsidRDefault="00603E62" w:rsidP="00397554">
      <w:pPr>
        <w:spacing w:after="0" w:line="360" w:lineRule="auto"/>
        <w:ind w:left="-567"/>
        <w:rPr>
          <w:rFonts w:eastAsiaTheme="minorEastAsia"/>
        </w:rPr>
      </w:pPr>
    </w:p>
    <w:p w:rsidR="00603E62" w:rsidRPr="00397554" w:rsidRDefault="00603E62" w:rsidP="00397554">
      <w:pPr>
        <w:spacing w:after="0" w:line="360" w:lineRule="auto"/>
        <w:ind w:left="-567"/>
      </w:pPr>
    </w:p>
    <w:p w:rsidR="00603E62" w:rsidRPr="00397554" w:rsidRDefault="00603E62" w:rsidP="00397554">
      <w:pPr>
        <w:spacing w:after="0" w:line="360" w:lineRule="auto"/>
        <w:ind w:left="-567"/>
      </w:pPr>
    </w:p>
    <w:p w:rsidR="00603E62" w:rsidRPr="00397554" w:rsidRDefault="00603E62" w:rsidP="00397554">
      <w:pPr>
        <w:spacing w:after="0" w:line="360" w:lineRule="auto"/>
        <w:ind w:left="-567"/>
      </w:pPr>
    </w:p>
    <w:p w:rsidR="00603E62" w:rsidRPr="00397554" w:rsidRDefault="00603E62" w:rsidP="00397554">
      <w:pPr>
        <w:spacing w:after="0" w:line="360" w:lineRule="auto"/>
        <w:ind w:left="-567"/>
      </w:pPr>
    </w:p>
    <w:p w:rsidR="00603E62" w:rsidRPr="00397554" w:rsidRDefault="00603E62" w:rsidP="00397554">
      <w:pPr>
        <w:spacing w:after="0" w:line="360" w:lineRule="auto"/>
        <w:ind w:left="-567"/>
      </w:pPr>
      <w:bookmarkStart w:id="0" w:name="_GoBack"/>
      <w:bookmarkEnd w:id="0"/>
    </w:p>
    <w:sectPr w:rsidR="00603E62" w:rsidRPr="00397554" w:rsidSect="00397554">
      <w:footerReference w:type="default" r:id="rId11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F6" w:rsidRDefault="000C53F6" w:rsidP="0075171A">
      <w:pPr>
        <w:spacing w:after="0" w:line="240" w:lineRule="auto"/>
      </w:pPr>
      <w:r>
        <w:separator/>
      </w:r>
    </w:p>
  </w:endnote>
  <w:endnote w:type="continuationSeparator" w:id="1">
    <w:p w:rsidR="000C53F6" w:rsidRDefault="000C53F6" w:rsidP="0075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210786"/>
      <w:docPartObj>
        <w:docPartGallery w:val="Page Numbers (Bottom of Page)"/>
        <w:docPartUnique/>
      </w:docPartObj>
    </w:sdtPr>
    <w:sdtContent>
      <w:p w:rsidR="00A95779" w:rsidRDefault="004D4A58">
        <w:pPr>
          <w:pStyle w:val="a6"/>
          <w:jc w:val="center"/>
        </w:pPr>
        <w:fldSimple w:instr="PAGE   \* MERGEFORMAT">
          <w:r w:rsidR="00AD3496">
            <w:rPr>
              <w:noProof/>
            </w:rPr>
            <w:t>1</w:t>
          </w:r>
        </w:fldSimple>
      </w:p>
    </w:sdtContent>
  </w:sdt>
  <w:p w:rsidR="00A95779" w:rsidRDefault="00A957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F6" w:rsidRDefault="000C53F6" w:rsidP="0075171A">
      <w:pPr>
        <w:spacing w:after="0" w:line="240" w:lineRule="auto"/>
      </w:pPr>
      <w:r>
        <w:separator/>
      </w:r>
    </w:p>
  </w:footnote>
  <w:footnote w:type="continuationSeparator" w:id="1">
    <w:p w:rsidR="000C53F6" w:rsidRDefault="000C53F6" w:rsidP="0075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89E"/>
    <w:multiLevelType w:val="hybridMultilevel"/>
    <w:tmpl w:val="6728E9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547307C"/>
    <w:multiLevelType w:val="hybridMultilevel"/>
    <w:tmpl w:val="94CA75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61637AE"/>
    <w:multiLevelType w:val="hybridMultilevel"/>
    <w:tmpl w:val="B9FC728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BF61C9"/>
    <w:multiLevelType w:val="hybridMultilevel"/>
    <w:tmpl w:val="2D5CB2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01A6AC5"/>
    <w:multiLevelType w:val="hybridMultilevel"/>
    <w:tmpl w:val="CA802BE6"/>
    <w:lvl w:ilvl="0" w:tplc="04190001">
      <w:start w:val="1"/>
      <w:numFmt w:val="bullet"/>
      <w:lvlText w:val=""/>
      <w:lvlJc w:val="left"/>
      <w:pPr>
        <w:ind w:left="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5">
    <w:nsid w:val="17FB1D59"/>
    <w:multiLevelType w:val="hybridMultilevel"/>
    <w:tmpl w:val="4F1C6F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3B2180B"/>
    <w:multiLevelType w:val="hybridMultilevel"/>
    <w:tmpl w:val="4960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B49BE"/>
    <w:multiLevelType w:val="hybridMultilevel"/>
    <w:tmpl w:val="A51E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E3094"/>
    <w:multiLevelType w:val="hybridMultilevel"/>
    <w:tmpl w:val="D97C18BE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9">
    <w:nsid w:val="2E6B7FAC"/>
    <w:multiLevelType w:val="hybridMultilevel"/>
    <w:tmpl w:val="5F8CD2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7CB16B3"/>
    <w:multiLevelType w:val="hybridMultilevel"/>
    <w:tmpl w:val="FE882F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BAE4903"/>
    <w:multiLevelType w:val="hybridMultilevel"/>
    <w:tmpl w:val="6BDC78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2F02EFB"/>
    <w:multiLevelType w:val="hybridMultilevel"/>
    <w:tmpl w:val="196A6FEC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444B274C"/>
    <w:multiLevelType w:val="hybridMultilevel"/>
    <w:tmpl w:val="AFAE25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8DF603B"/>
    <w:multiLevelType w:val="hybridMultilevel"/>
    <w:tmpl w:val="0EE23F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4D13253D"/>
    <w:multiLevelType w:val="hybridMultilevel"/>
    <w:tmpl w:val="9CB2D3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33743B"/>
    <w:multiLevelType w:val="hybridMultilevel"/>
    <w:tmpl w:val="BC12A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85089C"/>
    <w:multiLevelType w:val="hybridMultilevel"/>
    <w:tmpl w:val="FA5EB0A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55BD0B56"/>
    <w:multiLevelType w:val="hybridMultilevel"/>
    <w:tmpl w:val="377E332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5DB22F04"/>
    <w:multiLevelType w:val="hybridMultilevel"/>
    <w:tmpl w:val="C47C67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11703BF"/>
    <w:multiLevelType w:val="hybridMultilevel"/>
    <w:tmpl w:val="DD582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80229D"/>
    <w:multiLevelType w:val="hybridMultilevel"/>
    <w:tmpl w:val="061E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95F46"/>
    <w:multiLevelType w:val="hybridMultilevel"/>
    <w:tmpl w:val="8F5A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47754"/>
    <w:multiLevelType w:val="hybridMultilevel"/>
    <w:tmpl w:val="0EA6469A"/>
    <w:lvl w:ilvl="0" w:tplc="7CDED19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8FA698F"/>
    <w:multiLevelType w:val="hybridMultilevel"/>
    <w:tmpl w:val="0ED8F7CE"/>
    <w:lvl w:ilvl="0" w:tplc="0CCA19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7FBE7DD1"/>
    <w:multiLevelType w:val="hybridMultilevel"/>
    <w:tmpl w:val="2BFCC5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1"/>
  </w:num>
  <w:num w:numId="4">
    <w:abstractNumId w:val="21"/>
  </w:num>
  <w:num w:numId="5">
    <w:abstractNumId w:val="7"/>
  </w:num>
  <w:num w:numId="6">
    <w:abstractNumId w:val="7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</w:num>
  <w:num w:numId="11">
    <w:abstractNumId w:val="22"/>
  </w:num>
  <w:num w:numId="12">
    <w:abstractNumId w:val="2"/>
  </w:num>
  <w:num w:numId="13">
    <w:abstractNumId w:val="15"/>
  </w:num>
  <w:num w:numId="14">
    <w:abstractNumId w:val="16"/>
  </w:num>
  <w:num w:numId="15">
    <w:abstractNumId w:val="20"/>
  </w:num>
  <w:num w:numId="16">
    <w:abstractNumId w:val="24"/>
  </w:num>
  <w:num w:numId="17">
    <w:abstractNumId w:val="25"/>
  </w:num>
  <w:num w:numId="18">
    <w:abstractNumId w:val="18"/>
  </w:num>
  <w:num w:numId="19">
    <w:abstractNumId w:val="17"/>
  </w:num>
  <w:num w:numId="20">
    <w:abstractNumId w:val="19"/>
  </w:num>
  <w:num w:numId="21">
    <w:abstractNumId w:val="10"/>
  </w:num>
  <w:num w:numId="22">
    <w:abstractNumId w:val="6"/>
  </w:num>
  <w:num w:numId="23">
    <w:abstractNumId w:val="3"/>
  </w:num>
  <w:num w:numId="24">
    <w:abstractNumId w:val="0"/>
  </w:num>
  <w:num w:numId="25">
    <w:abstractNumId w:val="5"/>
  </w:num>
  <w:num w:numId="26">
    <w:abstractNumId w:val="13"/>
  </w:num>
  <w:num w:numId="27">
    <w:abstractNumId w:val="14"/>
  </w:num>
  <w:num w:numId="28">
    <w:abstractNumId w:val="9"/>
  </w:num>
  <w:num w:numId="29">
    <w:abstractNumId w:val="4"/>
  </w:num>
  <w:num w:numId="30">
    <w:abstractNumId w:val="8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0A5"/>
    <w:rsid w:val="000C53F6"/>
    <w:rsid w:val="000E7472"/>
    <w:rsid w:val="0013371E"/>
    <w:rsid w:val="00162E1F"/>
    <w:rsid w:val="002911CB"/>
    <w:rsid w:val="00397554"/>
    <w:rsid w:val="003C060C"/>
    <w:rsid w:val="00454633"/>
    <w:rsid w:val="004673BD"/>
    <w:rsid w:val="004A0132"/>
    <w:rsid w:val="004D4A58"/>
    <w:rsid w:val="004E0CFA"/>
    <w:rsid w:val="00523F7D"/>
    <w:rsid w:val="00603E62"/>
    <w:rsid w:val="00662CA3"/>
    <w:rsid w:val="0075171A"/>
    <w:rsid w:val="008D396A"/>
    <w:rsid w:val="00966CE1"/>
    <w:rsid w:val="00A51356"/>
    <w:rsid w:val="00A619A4"/>
    <w:rsid w:val="00A95779"/>
    <w:rsid w:val="00AA3F44"/>
    <w:rsid w:val="00AB44FA"/>
    <w:rsid w:val="00AD3496"/>
    <w:rsid w:val="00B24773"/>
    <w:rsid w:val="00BB10A5"/>
    <w:rsid w:val="00D918AF"/>
    <w:rsid w:val="00DB4308"/>
    <w:rsid w:val="00DC421A"/>
    <w:rsid w:val="00DD0D06"/>
    <w:rsid w:val="00F5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603E6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E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603E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E6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03E62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603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E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E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03E62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99"/>
    <w:qFormat/>
    <w:rsid w:val="00603E62"/>
    <w:pPr>
      <w:ind w:left="720"/>
      <w:contextualSpacing/>
    </w:pPr>
  </w:style>
  <w:style w:type="paragraph" w:customStyle="1" w:styleId="ConsPlusNormal">
    <w:name w:val="ConsPlusNormal"/>
    <w:rsid w:val="00603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3E62"/>
  </w:style>
  <w:style w:type="table" w:styleId="ac">
    <w:name w:val="Table Grid"/>
    <w:basedOn w:val="a1"/>
    <w:uiPriority w:val="59"/>
    <w:rsid w:val="00603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603E62"/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F54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662CA3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Cs w:val="20"/>
    </w:rPr>
  </w:style>
  <w:style w:type="character" w:customStyle="1" w:styleId="af">
    <w:name w:val="Основной текст с отступом Знак"/>
    <w:basedOn w:val="a0"/>
    <w:link w:val="ae"/>
    <w:rsid w:val="00662C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5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51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603E6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E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603E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E6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03E62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603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E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E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03E62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99"/>
    <w:qFormat/>
    <w:rsid w:val="00603E62"/>
    <w:pPr>
      <w:ind w:left="720"/>
      <w:contextualSpacing/>
    </w:pPr>
  </w:style>
  <w:style w:type="paragraph" w:customStyle="1" w:styleId="ConsPlusNormal">
    <w:name w:val="ConsPlusNormal"/>
    <w:rsid w:val="00603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3E62"/>
  </w:style>
  <w:style w:type="table" w:styleId="ac">
    <w:name w:val="Table Grid"/>
    <w:basedOn w:val="a1"/>
    <w:uiPriority w:val="59"/>
    <w:rsid w:val="0060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603E62"/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F54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662CA3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Cs w:val="20"/>
    </w:rPr>
  </w:style>
  <w:style w:type="character" w:customStyle="1" w:styleId="af">
    <w:name w:val="Основной текст с отступом Знак"/>
    <w:basedOn w:val="a0"/>
    <w:link w:val="ae"/>
    <w:rsid w:val="00662C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5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51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edgaze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F73A-F3B2-48FA-ABE5-980CE777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4523</Words>
  <Characters>25784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Larina.EA</dc:creator>
  <cp:lastModifiedBy>Администратор</cp:lastModifiedBy>
  <cp:revision>2</cp:revision>
  <dcterms:created xsi:type="dcterms:W3CDTF">2018-01-10T15:52:00Z</dcterms:created>
  <dcterms:modified xsi:type="dcterms:W3CDTF">2018-01-10T15:52:00Z</dcterms:modified>
</cp:coreProperties>
</file>